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甘肃农业大学水利水电工程学院2025年推荐优秀应届本科毕业生免试攻读硕研究生工作实施细则</w:t>
      </w:r>
    </w:p>
    <w:p>
      <w:pPr>
        <w:spacing w:after="80" w:lineRule="auto" w:line="360"/>
        <w:ind w:firstLine="482"/>
        <w:jc w:val="both"/>
      </w:pPr>
      <w:r>
        <w:rPr>
          <w:rFonts w:ascii="Times New Roman" w:hAnsi="Times New Roman" w:eastAsia="宋体"/>
          <w:b w:val="0"/>
          <w:sz w:val="24"/>
        </w:rPr>
        <w:t>为做好学院推荐优秀应届本科毕业生免试攻读研究生工作，按照教育部推荐优秀应届本科毕业生免试攻读研究生工作的系列文件和《甘肃农业大学关于开展2025年推荐优秀应届本科毕业生免试攻读研究生工作的通知》（甘农大研发〔2024〕37 号）等文件的有关规定，特制定本细则。</w:t>
      </w:r>
    </w:p>
    <w:p>
      <w:pPr>
        <w:spacing w:after="80" w:lineRule="auto" w:line="360"/>
        <w:ind w:firstLine="482"/>
        <w:jc w:val="both"/>
      </w:pPr>
      <w:r>
        <w:rPr>
          <w:rFonts w:ascii="Times New Roman" w:hAnsi="Times New Roman" w:eastAsia="宋体"/>
          <w:b w:val="0"/>
          <w:sz w:val="24"/>
        </w:rPr>
        <w:t>发布日期：2024年9月6日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学院成立由学院党政负责人、学生辅导员、班主任、任课教师及有关人员组成的推荐工作小组，全面负责学院推免生推荐工作。</w:t>
      </w:r>
    </w:p>
    <w:p>
      <w:pPr>
        <w:spacing w:before="160" w:after="80" w:lineRule="auto" w:line="360"/>
        <w:jc w:val="left"/>
      </w:pPr>
      <w:r>
        <w:rPr>
          <w:rFonts w:ascii="Times New Roman" w:hAnsi="Times New Roman" w:eastAsia="宋体"/>
          <w:b/>
          <w:sz w:val="28"/>
        </w:rPr>
        <w:t>二、推荐名额</w:t>
      </w:r>
    </w:p>
    <w:p>
      <w:pPr>
        <w:spacing w:after="80" w:lineRule="auto" w:line="360"/>
        <w:ind w:firstLine="482"/>
        <w:jc w:val="both"/>
      </w:pPr>
      <w:r>
        <w:rPr>
          <w:rFonts w:ascii="Times New Roman" w:hAnsi="Times New Roman" w:eastAsia="宋体"/>
          <w:b w:val="0"/>
          <w:sz w:val="24"/>
        </w:rPr>
        <w:t>学院2025年推荐优秀应届本科毕业生免试攻读研究生指标根据学校分配名额确定。根据学校推免生指标分配计划，按专业学生人数、优势学科倾斜等权重进行分配，总额不超过学院指标计划数。</w:t>
      </w:r>
    </w:p>
    <w:p>
      <w:pPr>
        <w:spacing w:before="160" w:after="80" w:lineRule="auto" w:line="360"/>
        <w:jc w:val="left"/>
      </w:pPr>
      <w:r>
        <w:rPr>
          <w:rFonts w:ascii="Times New Roman" w:hAnsi="Times New Roman" w:eastAsia="宋体"/>
          <w:b/>
          <w:sz w:val="28"/>
        </w:rPr>
        <w:t>三、推荐条件与原则</w:t>
      </w:r>
    </w:p>
    <w:p>
      <w:pPr>
        <w:spacing w:after="80" w:lineRule="auto" w:line="360"/>
        <w:ind w:firstLine="482"/>
        <w:jc w:val="both"/>
      </w:pPr>
      <w:r>
        <w:rPr>
          <w:rFonts w:ascii="Times New Roman" w:hAnsi="Times New Roman" w:eastAsia="宋体"/>
          <w:b w:val="0"/>
          <w:sz w:val="24"/>
        </w:rPr>
        <w:t>（一）推荐条件</w:t>
      </w:r>
    </w:p>
    <w:p>
      <w:pPr>
        <w:spacing w:after="80" w:lineRule="auto" w:line="360"/>
        <w:ind w:firstLine="482"/>
        <w:jc w:val="both"/>
      </w:pPr>
      <w:r>
        <w:rPr>
          <w:rFonts w:ascii="Times New Roman" w:hAnsi="Times New Roman" w:eastAsia="宋体"/>
          <w:b w:val="0"/>
          <w:sz w:val="24"/>
        </w:rPr>
        <w:t>严格遵照2025年推荐优秀应届本科毕业生免试攻读研究生工作的相关要求、《全国普通高等学校推荐优秀应届本科毕业生免试攻读硕士学位研究生工作管理办法（试行）》（教学〔2006〕14号）、《关于进一步规范和加强推荐优秀应届本科毕业生免试攻读研究生工作的通知》（教学厅〔2020〕12号）等规范推免工作的一系列文件以及《甘肃农业大学推荐优秀应届本科毕业生免试攻读硕士研究生工作管理办法》（甘农大发﹝2011﹞67号）。</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2. 勤奋学习，刻苦钻研，成绩优秀。前三学年平均学习成绩和综合测评成绩名列本班或本专业前30%；有特殊学术专长或具有突出培养潜质，经三名及以上本校本专业教授联名推荐，理由充分者，前三年平均学习成绩和综合测评成绩排名可放宽至本班或本专业前50%，但联名推荐的教授须到院、校两级推免工作会议推荐，学生有关材料和教授推荐信也须在全校进行公示。</w:t>
      </w:r>
    </w:p>
    <w:p>
      <w:pPr>
        <w:spacing w:after="80" w:lineRule="auto" w:line="360"/>
        <w:ind w:firstLine="482"/>
        <w:jc w:val="both"/>
      </w:pPr>
      <w:r>
        <w:rPr>
          <w:rFonts w:ascii="Times New Roman" w:hAnsi="Times New Roman" w:eastAsia="宋体"/>
          <w:b w:val="0"/>
          <w:sz w:val="24"/>
        </w:rPr>
        <w:t>3. 思想敏锐，逻辑思维能力较强，具有较好的自学能力和综合分析解决问题能力，学术研究兴趣浓厚，具有一定的科研、实践能力和较好的创新精神。</w:t>
      </w:r>
    </w:p>
    <w:p>
      <w:pPr>
        <w:spacing w:after="80" w:lineRule="auto" w:line="360"/>
        <w:ind w:firstLine="482"/>
        <w:jc w:val="both"/>
      </w:pPr>
      <w:r>
        <w:rPr>
          <w:rFonts w:ascii="Times New Roman" w:hAnsi="Times New Roman" w:eastAsia="宋体"/>
          <w:b w:val="0"/>
          <w:sz w:val="24"/>
        </w:rPr>
        <w:t>4. 诚实守信，学风端正，品行优良，身心健康。</w:t>
      </w:r>
    </w:p>
    <w:p>
      <w:pPr>
        <w:spacing w:after="80" w:lineRule="auto" w:line="360"/>
        <w:ind w:firstLine="482"/>
        <w:jc w:val="both"/>
      </w:pPr>
      <w:r>
        <w:rPr>
          <w:rFonts w:ascii="Times New Roman" w:hAnsi="Times New Roman" w:eastAsia="宋体"/>
          <w:b w:val="0"/>
          <w:sz w:val="24"/>
        </w:rPr>
        <w:t>5. 有下列情况之一者，不予推荐：</w:t>
      </w:r>
    </w:p>
    <w:p>
      <w:pPr>
        <w:spacing w:after="80" w:lineRule="auto" w:line="360"/>
        <w:ind w:firstLine="482"/>
        <w:jc w:val="both"/>
      </w:pPr>
      <w:r>
        <w:rPr>
          <w:rFonts w:ascii="Times New Roman" w:hAnsi="Times New Roman" w:eastAsia="宋体"/>
          <w:b w:val="0"/>
          <w:sz w:val="24"/>
        </w:rPr>
        <w:t>（1）前三学年有警告及以上违法违纪处分者。</w:t>
      </w:r>
    </w:p>
    <w:p>
      <w:pPr>
        <w:spacing w:after="80" w:lineRule="auto" w:line="360"/>
        <w:ind w:firstLine="482"/>
        <w:jc w:val="both"/>
      </w:pPr>
      <w:r>
        <w:rPr>
          <w:rFonts w:ascii="Times New Roman" w:hAnsi="Times New Roman" w:eastAsia="宋体"/>
          <w:b w:val="0"/>
          <w:sz w:val="24"/>
        </w:rPr>
        <w:t>（2）前三学年曾有一门课程不及格记录者。</w:t>
      </w:r>
    </w:p>
    <w:p>
      <w:pPr>
        <w:spacing w:after="80" w:lineRule="auto" w:line="360"/>
        <w:ind w:firstLine="482"/>
        <w:jc w:val="both"/>
      </w:pPr>
      <w:r>
        <w:rPr>
          <w:rFonts w:ascii="Times New Roman" w:hAnsi="Times New Roman" w:eastAsia="宋体"/>
          <w:b w:val="0"/>
          <w:sz w:val="24"/>
        </w:rPr>
        <w:t>（3）全国大学英语四级考试成绩未达425分者（或其他小语种未通过相应的国家外语等级考试）。</w:t>
      </w:r>
    </w:p>
    <w:p>
      <w:pPr>
        <w:spacing w:after="80" w:lineRule="auto" w:line="360"/>
        <w:ind w:firstLine="482"/>
        <w:jc w:val="both"/>
      </w:pPr>
      <w:r>
        <w:rPr>
          <w:rFonts w:ascii="Times New Roman" w:hAnsi="Times New Roman" w:eastAsia="宋体"/>
          <w:b w:val="0"/>
          <w:sz w:val="24"/>
        </w:rPr>
        <w:t>（4）有考试作弊或剽窃他人学术成果记录者。</w:t>
      </w:r>
    </w:p>
    <w:p>
      <w:pPr>
        <w:spacing w:after="80" w:lineRule="auto" w:line="360"/>
        <w:ind w:firstLine="482"/>
        <w:jc w:val="both"/>
      </w:pPr>
      <w:r>
        <w:rPr>
          <w:rFonts w:ascii="Times New Roman" w:hAnsi="Times New Roman" w:eastAsia="宋体"/>
          <w:b w:val="0"/>
          <w:sz w:val="24"/>
        </w:rPr>
        <w:t>（5）不符合研究生入学体检标准者。</w:t>
      </w:r>
    </w:p>
    <w:p>
      <w:pPr>
        <w:spacing w:after="80" w:lineRule="auto" w:line="360"/>
        <w:ind w:firstLine="482"/>
        <w:jc w:val="both"/>
      </w:pPr>
      <w:r>
        <w:rPr>
          <w:rFonts w:ascii="Times New Roman" w:hAnsi="Times New Roman" w:eastAsia="宋体"/>
          <w:b w:val="0"/>
          <w:sz w:val="24"/>
        </w:rPr>
        <w:t>（二）推荐原则</w:t>
      </w:r>
    </w:p>
    <w:p>
      <w:pPr>
        <w:spacing w:after="80" w:lineRule="auto" w:line="360"/>
        <w:ind w:firstLine="482"/>
        <w:jc w:val="both"/>
      </w:pPr>
      <w:r>
        <w:rPr>
          <w:rFonts w:ascii="Times New Roman" w:hAnsi="Times New Roman" w:eastAsia="宋体"/>
          <w:b w:val="0"/>
          <w:sz w:val="24"/>
        </w:rPr>
        <w:t>1. 落实立德树人根本任务。学院坚持德智体美劳全面衡量，以德为先，把学生思想品德考核作为推免生遴选的重要内容。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突出考查学生的一贯学业表现。学院注重并加强对学生本科阶段学习情况的过程性评价，将本科阶段学业综合成绩作为推荐工作最基础的遴选指标，不专门组织遴选推免生的考试（包括笔试、面试等）。</w:t>
      </w:r>
    </w:p>
    <w:p>
      <w:pPr>
        <w:spacing w:after="80" w:lineRule="auto" w:line="360"/>
        <w:ind w:firstLine="482"/>
        <w:jc w:val="both"/>
      </w:pPr>
      <w:r>
        <w:rPr>
          <w:rFonts w:ascii="Times New Roman" w:hAnsi="Times New Roman" w:eastAsia="宋体"/>
          <w:b w:val="0"/>
          <w:sz w:val="24"/>
        </w:rPr>
        <w:t>3. 引导学生全面发展。学院可将学生参军入伍服兵役、参加志愿服务、到国际组织实习、科研成果、竞赛获奖等符合全面发展价值导向等因素纳入学院推免生遴选指标体系，综合评价学生的各方面表现。要合理设置各遴选指标所占权重及单项指标上限分值，综合评价学生的各方面表现。学生在某一方面中有多项加分情况时，原则上只取一项，不得为仅符合单一或部分遴选指标的学生单列计划或破格推荐或降低推免选拔标准。</w:t>
      </w:r>
    </w:p>
    <w:p>
      <w:pPr>
        <w:spacing w:after="80" w:lineRule="auto" w:line="360"/>
        <w:ind w:firstLine="482"/>
        <w:jc w:val="both"/>
      </w:pPr>
      <w:r>
        <w:rPr>
          <w:rFonts w:ascii="Times New Roman" w:hAnsi="Times New Roman" w:eastAsia="宋体"/>
          <w:b w:val="0"/>
          <w:sz w:val="24"/>
        </w:rPr>
        <w:t>4. 加强综合考核。学院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pPr>
        <w:spacing w:after="80" w:lineRule="auto" w:line="360"/>
        <w:ind w:firstLine="482"/>
        <w:jc w:val="both"/>
      </w:pPr>
      <w:r>
        <w:rPr>
          <w:rFonts w:ascii="Times New Roman" w:hAnsi="Times New Roman" w:eastAsia="宋体"/>
          <w:b w:val="0"/>
          <w:sz w:val="24"/>
        </w:rPr>
        <w:t>5. 严格审核认定学生的特殊学术专长</w:t>
      </w:r>
    </w:p>
    <w:p>
      <w:pPr>
        <w:spacing w:after="80" w:lineRule="auto" w:line="360"/>
        <w:ind w:firstLine="482"/>
        <w:jc w:val="both"/>
      </w:pPr>
      <w:r>
        <w:rPr>
          <w:rFonts w:ascii="Times New Roman" w:hAnsi="Times New Roman" w:eastAsia="宋体"/>
          <w:b w:val="0"/>
          <w:sz w:val="24"/>
        </w:rPr>
        <w:t>（1）特殊学术专长认定条件</w:t>
      </w:r>
    </w:p>
    <w:p>
      <w:pPr>
        <w:spacing w:after="80" w:lineRule="auto" w:line="360"/>
        <w:ind w:firstLine="482"/>
        <w:jc w:val="both"/>
      </w:pPr>
      <w:r>
        <w:rPr>
          <w:rFonts w:ascii="Times New Roman" w:hAnsi="Times New Roman" w:eastAsia="宋体"/>
          <w:b w:val="0"/>
          <w:sz w:val="24"/>
        </w:rP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（2）认定程序</w:t>
      </w:r>
    </w:p>
    <w:p>
      <w:pPr>
        <w:spacing w:after="80" w:lineRule="auto" w:line="360"/>
        <w:ind w:firstLine="482"/>
        <w:jc w:val="both"/>
      </w:pPr>
      <w:r>
        <w:rPr>
          <w:rFonts w:ascii="Times New Roman" w:hAnsi="Times New Roman" w:eastAsia="宋体"/>
          <w:b w:val="0"/>
          <w:sz w:val="24"/>
        </w:rPr>
        <w:t>1）由学生本人向学院提出申请，填写《甘肃农业大学2025年推荐特殊学术专长免试攻读研究生申请表》（附件1）并提供特殊学术专长的证明材料，由学院不少于三名本专业教授联名推荐。联名推荐的教授须到院、校两级推免工作会议推荐，学生有关材料和教授推荐信也须在全校进行公示。</w:t>
      </w:r>
    </w:p>
    <w:p>
      <w:pPr>
        <w:spacing w:after="80" w:lineRule="auto" w:line="360"/>
        <w:ind w:firstLine="482"/>
        <w:jc w:val="both"/>
      </w:pPr>
      <w:r>
        <w:rPr>
          <w:rFonts w:ascii="Times New Roman" w:hAnsi="Times New Roman" w:eastAsia="宋体"/>
          <w:b w:val="0"/>
          <w:sz w:val="24"/>
        </w:rPr>
        <w:t>2）学院成立专家审核小组（专家组成员应具有相关学科教授以上职称，一般不少于5 人），可会同本研究领域权威专家、相关期刊杂志单位或赛事主办单位等，对申请特殊学术专长学生的科研创新成果、论文、竞赛获奖奖项及内容进行审核鉴定，排除抄袭、造假、冒名及有名无实等情况，并组织学生在学院一定范围内进行公开答辩。对学生提交的多篇科研成果实行代表作评价，评价重点聚焦到创新质量和个人贡献。</w:t>
      </w:r>
    </w:p>
    <w:p>
      <w:pPr>
        <w:spacing w:after="80" w:lineRule="auto" w:line="360"/>
        <w:ind w:firstLine="482"/>
        <w:jc w:val="both"/>
      </w:pPr>
      <w:r>
        <w:rPr>
          <w:rFonts w:ascii="Times New Roman" w:hAnsi="Times New Roman" w:eastAsia="宋体"/>
          <w:b w:val="0"/>
          <w:sz w:val="24"/>
        </w:rPr>
        <w:t>专家审核小组及每位成员都要给出明确审核鉴定意见并签字存档。答辩全程要录音录像，答辩结果要公开公示。通过审核鉴定或答辩的学生特殊学术专长，须在学院网站上予以公示，公示时间不少于7日。</w:t>
      </w:r>
    </w:p>
    <w:p>
      <w:pPr>
        <w:spacing w:after="80" w:lineRule="auto" w:line="360"/>
        <w:ind w:firstLine="482"/>
        <w:jc w:val="both"/>
      </w:pPr>
      <w:r>
        <w:rPr>
          <w:rFonts w:ascii="Times New Roman" w:hAnsi="Times New Roman" w:eastAsia="宋体"/>
          <w:b w:val="0"/>
          <w:sz w:val="24"/>
        </w:rPr>
        <w:t>3）学院推荐工作小组审批后，将相关材料报研究生院。</w:t>
      </w:r>
    </w:p>
    <w:p>
      <w:pPr>
        <w:spacing w:after="80" w:lineRule="auto" w:line="360"/>
        <w:ind w:firstLine="482"/>
        <w:jc w:val="both"/>
      </w:pPr>
      <w:r>
        <w:rPr>
          <w:rFonts w:ascii="Times New Roman" w:hAnsi="Times New Roman" w:eastAsia="宋体"/>
          <w:b w:val="0"/>
          <w:sz w:val="24"/>
        </w:rPr>
        <w:t>4）研究生院报学校研究生招生工作领导小组审定后，进行公示，公示时间不少于7日。</w:t>
      </w:r>
    </w:p>
    <w:p>
      <w:pPr>
        <w:spacing w:after="80" w:lineRule="auto" w:line="360"/>
        <w:ind w:firstLine="482"/>
        <w:jc w:val="both"/>
      </w:pPr>
      <w:r>
        <w:rPr>
          <w:rFonts w:ascii="Times New Roman" w:hAnsi="Times New Roman" w:eastAsia="宋体"/>
          <w:b w:val="0"/>
          <w:sz w:val="24"/>
        </w:rPr>
        <w:t>（3）推荐特殊学术专长生指标占学院总推荐指标，且不得超过本学院总推荐指标的10%。</w:t>
      </w:r>
    </w:p>
    <w:p>
      <w:pPr>
        <w:spacing w:after="80" w:lineRule="auto" w:line="360"/>
        <w:ind w:firstLine="482"/>
        <w:jc w:val="both"/>
      </w:pPr>
      <w:r>
        <w:rPr>
          <w:rFonts w:ascii="Times New Roman" w:hAnsi="Times New Roman" w:eastAsia="宋体"/>
          <w:b w:val="0"/>
          <w:sz w:val="24"/>
        </w:rPr>
        <w:t>6. 坚持以人为本，充分保障学生自主报考，鼓励推免生在不同地区间、不同招生单位间及不同学科间的交流，不得以任何形式限制推免生报考。要确保全部推免（包括直博生）工作同步进行。</w:t>
      </w:r>
    </w:p>
    <w:p>
      <w:pPr>
        <w:spacing w:before="160" w:after="80" w:lineRule="auto" w:line="360"/>
        <w:jc w:val="left"/>
      </w:pPr>
      <w:r>
        <w:rPr>
          <w:rFonts w:ascii="Times New Roman" w:hAnsi="Times New Roman" w:eastAsia="宋体"/>
          <w:b/>
          <w:sz w:val="28"/>
        </w:rPr>
        <w:t>四、综合成绩折算办法</w:t>
      </w:r>
    </w:p>
    <w:p>
      <w:pPr>
        <w:spacing w:after="80" w:lineRule="auto" w:line="360"/>
        <w:ind w:firstLine="482"/>
        <w:jc w:val="both"/>
      </w:pPr>
      <w:r>
        <w:rPr>
          <w:rFonts w:ascii="Times New Roman" w:hAnsi="Times New Roman" w:eastAsia="宋体"/>
          <w:b w:val="0"/>
          <w:sz w:val="24"/>
        </w:rPr>
        <w:t>学业成绩X60%+综测成绩X30%+突出业绩X10%=综合成绩</w:t>
      </w:r>
    </w:p>
    <w:p>
      <w:pPr>
        <w:spacing w:after="80" w:lineRule="auto" w:line="360"/>
        <w:ind w:firstLine="482"/>
        <w:jc w:val="both"/>
      </w:pPr>
      <w:r>
        <w:rPr>
          <w:rFonts w:ascii="Times New Roman" w:hAnsi="Times New Roman" w:eastAsia="宋体"/>
          <w:b w:val="0"/>
          <w:sz w:val="24"/>
        </w:rPr>
        <w:t>突出业绩满分100分：CET-6≥425分计40分，发表与学业相关的科研论文≥1篇计40分，通过国家计算机二级、三级计20分。</w:t>
      </w:r>
    </w:p>
    <w:p>
      <w:pPr>
        <w:spacing w:before="160" w:after="80" w:lineRule="auto" w:line="360"/>
        <w:jc w:val="left"/>
      </w:pPr>
      <w:r>
        <w:rPr>
          <w:rFonts w:ascii="Times New Roman" w:hAnsi="Times New Roman" w:eastAsia="宋体"/>
          <w:b/>
          <w:sz w:val="28"/>
        </w:rPr>
        <w:t>五、提交材料</w:t>
      </w:r>
    </w:p>
    <w:p>
      <w:pPr>
        <w:spacing w:after="80" w:lineRule="auto" w:line="360"/>
        <w:ind w:firstLine="482"/>
        <w:jc w:val="both"/>
      </w:pPr>
      <w:r>
        <w:rPr>
          <w:rFonts w:ascii="Times New Roman" w:hAnsi="Times New Roman" w:eastAsia="宋体"/>
          <w:b w:val="0"/>
          <w:sz w:val="24"/>
        </w:rPr>
        <w:t>1. 《甘肃农业大学2025年推荐优秀应届本科生免试读研究生申请表》。</w:t>
      </w:r>
    </w:p>
    <w:p>
      <w:pPr>
        <w:spacing w:after="80" w:lineRule="auto" w:line="360"/>
        <w:ind w:firstLine="482"/>
        <w:jc w:val="both"/>
      </w:pPr>
      <w:r>
        <w:rPr>
          <w:rFonts w:ascii="Times New Roman" w:hAnsi="Times New Roman" w:eastAsia="宋体"/>
          <w:b w:val="0"/>
          <w:sz w:val="24"/>
        </w:rPr>
        <w:t>2. 《甘肃农业大学2025年推荐特殊学术专长免试攻读研究生申请表》和《专家推荐书》。（有特殊学术专长或有突出培养潜质者提交）。</w:t>
      </w:r>
    </w:p>
    <w:p>
      <w:pPr>
        <w:spacing w:after="80" w:lineRule="auto" w:line="360"/>
        <w:ind w:firstLine="482"/>
        <w:jc w:val="both"/>
      </w:pPr>
      <w:r>
        <w:rPr>
          <w:rFonts w:ascii="Times New Roman" w:hAnsi="Times New Roman" w:eastAsia="宋体"/>
          <w:b w:val="0"/>
          <w:sz w:val="24"/>
        </w:rPr>
        <w:t>3. 《本科阶段学习成绩单》原件及复印件（须学校教务部门盖章）。</w:t>
      </w:r>
    </w:p>
    <w:p>
      <w:pPr>
        <w:spacing w:after="80" w:lineRule="auto" w:line="360"/>
        <w:ind w:firstLine="482"/>
        <w:jc w:val="both"/>
      </w:pPr>
      <w:r>
        <w:rPr>
          <w:rFonts w:ascii="Times New Roman" w:hAnsi="Times New Roman" w:eastAsia="宋体"/>
          <w:b w:val="0"/>
          <w:sz w:val="24"/>
        </w:rPr>
        <w:t>4. 英语等级证书原件及复印件（须学校教务部门盖章）。</w:t>
      </w:r>
    </w:p>
    <w:p>
      <w:pPr>
        <w:spacing w:after="80" w:lineRule="auto" w:line="360"/>
        <w:ind w:firstLine="482"/>
        <w:jc w:val="both"/>
      </w:pPr>
      <w:r>
        <w:rPr>
          <w:rFonts w:ascii="Times New Roman" w:hAnsi="Times New Roman" w:eastAsia="宋体"/>
          <w:b w:val="0"/>
          <w:sz w:val="24"/>
        </w:rPr>
        <w:t>5. 各类获奖证书、公开发表的论文等材料原件及复印件。</w:t>
      </w:r>
    </w:p>
    <w:p>
      <w:pPr>
        <w:spacing w:after="80" w:lineRule="auto" w:line="360"/>
        <w:ind w:firstLine="482"/>
        <w:jc w:val="both"/>
      </w:pPr>
      <w:r>
        <w:rPr>
          <w:rFonts w:ascii="Times New Roman" w:hAnsi="Times New Roman" w:eastAsia="宋体"/>
          <w:b w:val="0"/>
          <w:sz w:val="24"/>
        </w:rPr>
        <w:t>6. 国家计算机等级考试二级、三级(科目不限)证书原件及复印件。</w:t>
      </w:r>
    </w:p>
    <w:p>
      <w:pPr>
        <w:spacing w:after="80" w:lineRule="auto" w:line="360"/>
        <w:ind w:firstLine="482"/>
        <w:jc w:val="both"/>
      </w:pPr>
      <w:r>
        <w:rPr>
          <w:rFonts w:ascii="Times New Roman" w:hAnsi="Times New Roman" w:eastAsia="宋体"/>
          <w:b w:val="0"/>
          <w:sz w:val="24"/>
        </w:rPr>
        <w:t>7. 综合评议材料。</w:t>
      </w:r>
    </w:p>
    <w:p>
      <w:pPr>
        <w:spacing w:after="80" w:lineRule="auto" w:line="360"/>
        <w:ind w:firstLine="482"/>
        <w:jc w:val="both"/>
      </w:pPr>
      <w:r>
        <w:rPr>
          <w:rFonts w:ascii="Times New Roman" w:hAnsi="Times New Roman" w:eastAsia="宋体"/>
          <w:b w:val="0"/>
          <w:sz w:val="24"/>
        </w:rPr>
        <w:t>8. 推荐考生成绩单扫描件（加盖教务处成绩专用章），每个考生成绩单扫描件单独以zjhm_xm.pdf命名放至同一文件夹下。</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1. 学生申请，学院推荐。9月14日前，学生本人提出申请，填写《甘肃农业大学2025年推荐优秀应届本科生免试读研究生申请表》（附件2）或《甘肃农业大学2025年推荐特殊学术专长免试攻读研究生申请表》，学院依据分配指标做好摸底、推荐工作，提出拟推荐名单，并进行公示，公示期不少于7日。</w:t>
      </w:r>
    </w:p>
    <w:p>
      <w:pPr>
        <w:spacing w:after="80" w:lineRule="auto" w:line="360"/>
        <w:ind w:firstLine="482"/>
        <w:jc w:val="both"/>
      </w:pPr>
      <w:r>
        <w:rPr>
          <w:rFonts w:ascii="Times New Roman" w:hAnsi="Times New Roman" w:eastAsia="宋体"/>
          <w:b w:val="0"/>
          <w:sz w:val="24"/>
        </w:rPr>
        <w:t>2. 材料审核与上报。9月18日前，学院将汇总表、学生本人申请、成绩卡原件及复印件、综合评议材料、四（六）级外语成绩通知单和有关获奖证书的原件及复印件报教务处、学生工作部（处）审核后报研究生院。</w:t>
      </w:r>
    </w:p>
    <w:p>
      <w:pPr>
        <w:spacing w:after="80" w:lineRule="auto" w:line="360"/>
        <w:ind w:firstLine="482"/>
        <w:jc w:val="both"/>
      </w:pPr>
      <w:r>
        <w:rPr>
          <w:rFonts w:ascii="Times New Roman" w:hAnsi="Times New Roman" w:eastAsia="宋体"/>
          <w:b w:val="0"/>
          <w:sz w:val="24"/>
        </w:rPr>
        <w:t>3. 名单审定与公示。9月20日前，学校研究生招生工作领导小组会议审定后对拟推荐学生名单进行公示。公示时间不少于7个工作日。</w:t>
      </w:r>
    </w:p>
    <w:p>
      <w:pPr>
        <w:spacing w:after="80" w:lineRule="auto" w:line="360"/>
        <w:ind w:firstLine="482"/>
        <w:jc w:val="both"/>
      </w:pPr>
      <w:r>
        <w:rPr>
          <w:rFonts w:ascii="Times New Roman" w:hAnsi="Times New Roman" w:eastAsia="宋体"/>
          <w:b w:val="0"/>
          <w:sz w:val="24"/>
        </w:rPr>
        <w:t>4. 上报名单。9月27日前，研究生院制作数据库，将拟推荐优秀应届本科毕业生免试攻读研究生名单通过中国研究生招生信息网推免服务系统上报教育部。</w:t>
      </w:r>
    </w:p>
    <w:p>
      <w:pPr>
        <w:spacing w:after="80" w:lineRule="auto" w:line="360"/>
        <w:ind w:firstLine="482"/>
        <w:jc w:val="both"/>
      </w:pPr>
      <w:r>
        <w:rPr>
          <w:rFonts w:ascii="Times New Roman" w:hAnsi="Times New Roman" w:eastAsia="宋体"/>
          <w:b w:val="0"/>
          <w:sz w:val="24"/>
        </w:rPr>
        <w:t>5. 接收录取。10月20日之前，推免生登录中国研究生招生信息网推免服务系统，按规定完成接收录取工作。</w:t>
      </w:r>
    </w:p>
    <w:p>
      <w:pPr>
        <w:spacing w:after="80" w:lineRule="auto" w:line="360"/>
        <w:ind w:firstLine="482"/>
        <w:jc w:val="both"/>
      </w:pPr>
      <w:r>
        <w:rPr>
          <w:rFonts w:ascii="Times New Roman" w:hAnsi="Times New Roman" w:eastAsia="宋体"/>
          <w:b w:val="0"/>
          <w:sz w:val="24"/>
        </w:rPr>
        <w:t>报考注意事项：推免生（含推免硕士生和直接攻读博士学位研究生（直博生））的注册、缴费、报名、复试通知、录取等全部通过中国研究生招生信息网推免服务系统进行。具体要求以中国研究生招生信息网推免服务系统为准。</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推荐优秀应届本科毕业生免试攻读研究生名额不区分学术学位和专业学位，不区分硕士推免生和直博生。直接攻读博士学位研究生（直博生）必须从已取得推免生资格且获得所在高校推免生名额的优秀应届本科毕业生中遴选。</w:t>
      </w:r>
    </w:p>
    <w:p>
      <w:pPr>
        <w:spacing w:after="80" w:lineRule="auto" w:line="360"/>
        <w:ind w:firstLine="482"/>
        <w:jc w:val="both"/>
      </w:pPr>
      <w:r>
        <w:rPr>
          <w:rFonts w:ascii="Times New Roman" w:hAnsi="Times New Roman" w:eastAsia="宋体"/>
          <w:b w:val="0"/>
          <w:sz w:val="24"/>
        </w:rPr>
        <w:t>2. 中国研究生招生信息网推免服务系统是推免生工作统一的信息备案公开平台和网上报考录取系统。</w:t>
      </w:r>
    </w:p>
    <w:p>
      <w:pPr>
        <w:spacing w:after="80" w:lineRule="auto" w:line="360"/>
        <w:ind w:firstLine="482"/>
        <w:jc w:val="both"/>
      </w:pPr>
      <w:r>
        <w:rPr>
          <w:rFonts w:ascii="Times New Roman" w:hAnsi="Times New Roman" w:eastAsia="宋体"/>
          <w:b w:val="0"/>
          <w:sz w:val="24"/>
        </w:rPr>
        <w:t>3. 建立健全回避制度，学院推免相关工作人员有直系亲属或利益相关人员（如收费辅导教学等）报名参加本单位推免招生的应主动申请回避，有非直系亲属等报名参加推免招生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4. 严格规范管理。学院加强对学生本科阶段学业成绩的严格管理和规范使用，确保成绩真实可信。</w:t>
      </w:r>
    </w:p>
    <w:p>
      <w:pPr>
        <w:spacing w:after="80" w:lineRule="auto" w:line="360"/>
        <w:ind w:firstLine="482"/>
        <w:jc w:val="both"/>
      </w:pPr>
      <w:r>
        <w:rPr>
          <w:rFonts w:ascii="Times New Roman" w:hAnsi="Times New Roman" w:eastAsia="宋体"/>
          <w:b w:val="0"/>
          <w:sz w:val="24"/>
        </w:rPr>
        <w:t>5. 严处违规行为。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推免相关工作人员未严格履行工作职责，违反推免招生政策规定的，学校依规依纪严肃处理。</w:t>
      </w:r>
    </w:p>
    <w:p>
      <w:pPr>
        <w:spacing w:after="80" w:lineRule="auto" w:line="360"/>
        <w:ind w:firstLine="482"/>
        <w:jc w:val="both"/>
      </w:pPr>
      <w:r>
        <w:rPr>
          <w:rFonts w:ascii="Times New Roman" w:hAnsi="Times New Roman" w:eastAsia="宋体"/>
          <w:b w:val="0"/>
          <w:sz w:val="24"/>
        </w:rPr>
        <w:t>6. 本细则由甘肃农业大学水利水电工程学院推荐免试攻读研究生工作小组负责解释，学生对推免工作有意见和建议，可向推荐工作小组反映，学院推荐工作小组同时为该项工作申诉受理机构。</w:t>
      </w:r>
    </w:p>
    <w:p>
      <w:pPr>
        <w:spacing w:after="80" w:lineRule="auto" w:line="360"/>
        <w:ind w:firstLine="482"/>
        <w:jc w:val="both"/>
      </w:pPr>
      <w:r>
        <w:rPr>
          <w:rFonts w:ascii="Times New Roman" w:hAnsi="Times New Roman" w:eastAsia="宋体"/>
          <w:b w:val="0"/>
          <w:sz w:val="24"/>
        </w:rPr>
        <w:t>7. 本通知未尽事宜按国家有关规定执行；若与教育部文件不一致，以教育部文件为准；若国家、甘肃省研究生招生政策发生调整，以调整后相关政策规定为准。</w:t>
      </w:r>
    </w:p>
    <w:p>
      <w:pPr>
        <w:spacing w:after="80" w:lineRule="auto" w:line="360"/>
        <w:ind w:firstLine="482"/>
        <w:jc w:val="both"/>
      </w:pPr>
      <w:r>
        <w:rPr>
          <w:rFonts w:ascii="Times New Roman" w:hAnsi="Times New Roman" w:eastAsia="宋体"/>
          <w:b w:val="0"/>
          <w:sz w:val="24"/>
        </w:rPr>
        <w:t>8. 学生反馈联系方式：</w:t>
      </w:r>
    </w:p>
    <w:p>
      <w:pPr>
        <w:spacing w:after="80" w:lineRule="auto" w:line="360"/>
        <w:ind w:firstLine="482"/>
        <w:jc w:val="both"/>
      </w:pPr>
      <w:r>
        <w:rPr>
          <w:rFonts w:ascii="Times New Roman" w:hAnsi="Times New Roman" w:eastAsia="宋体"/>
          <w:b w:val="0"/>
          <w:sz w:val="24"/>
        </w:rPr>
        <w:t>联 系 人：水利水电工程学院研究生招生办公室 刘老师</w:t>
      </w:r>
    </w:p>
    <w:p>
      <w:pPr>
        <w:spacing w:after="80" w:lineRule="auto" w:line="360"/>
        <w:ind w:firstLine="482"/>
        <w:jc w:val="both"/>
      </w:pPr>
      <w:r>
        <w:rPr>
          <w:rFonts w:ascii="Times New Roman" w:hAnsi="Times New Roman" w:eastAsia="宋体"/>
          <w:b w:val="0"/>
          <w:sz w:val="24"/>
        </w:rPr>
        <w:t>地 址：甘肃农业大学工科楼607室</w:t>
      </w:r>
    </w:p>
    <w:p>
      <w:pPr>
        <w:spacing w:after="80" w:lineRule="auto" w:line="360"/>
        <w:ind w:firstLine="482"/>
        <w:jc w:val="both"/>
      </w:pPr>
      <w:r>
        <w:rPr>
          <w:rFonts w:ascii="Times New Roman" w:hAnsi="Times New Roman" w:eastAsia="宋体"/>
          <w:b w:val="0"/>
          <w:sz w:val="24"/>
        </w:rPr>
        <w:t>甘肃农业大学水利水电工程学院</w:t>
      </w:r>
    </w:p>
    <w:p>
      <w:pPr>
        <w:spacing w:after="80" w:lineRule="auto" w:line="360"/>
        <w:ind w:firstLine="482"/>
        <w:jc w:val="both"/>
      </w:pPr>
      <w:r>
        <w:rPr>
          <w:rFonts w:ascii="Times New Roman" w:hAnsi="Times New Roman" w:eastAsia="宋体"/>
          <w:b w:val="0"/>
          <w:sz w:val="24"/>
        </w:rPr>
        <w:t>2024年9月6日</w:t>
      </w:r>
    </w:p>
    <w:p>
      <w:pPr>
        <w:spacing w:after="80" w:lineRule="auto" w:line="360"/>
        <w:ind w:firstLine="482"/>
        <w:jc w:val="both"/>
      </w:pPr>
      <w:r>
        <w:rPr>
          <w:rFonts w:ascii="Times New Roman" w:hAnsi="Times New Roman" w:eastAsia="宋体"/>
          <w:b w:val="0"/>
          <w:sz w:val="24"/>
        </w:rPr>
        <w:t>水利水电工程学院关于2025年推荐优秀应届本科毕业生免试攻读 硕士研究生工作实施细则的补充说明</w:t>
      </w:r>
    </w:p>
    <w:p>
      <w:pPr>
        <w:spacing w:after="80" w:lineRule="auto" w:line="360"/>
        <w:ind w:firstLine="482"/>
        <w:jc w:val="both"/>
      </w:pPr>
      <w:r>
        <w:rPr>
          <w:rFonts w:ascii="Times New Roman" w:hAnsi="Times New Roman" w:eastAsia="宋体"/>
          <w:b w:val="0"/>
          <w:sz w:val="24"/>
        </w:rPr>
        <w:t>水利水电工程学院2023-2024学年第二学期听课情况总结</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