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（1）思想政治品德考核未通过；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二、申请与选拔考核程序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2024年9月19日-9月27日，申请人登录北京理工大学研究生招生管理平台（预推免模块）https://yz.bit.edu.cn/，按照要求提交相关材料，完成预推免报名。申请本直博的学生不填写预推免系统。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物理学院根据申请情况，对申请人提交的材料进行评审，审核通过后，由专人通知申请人考核时间、地点和具体要求。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核通过的申请人应按照教育部规定登录“全国推荐免试攻读研究生（免初试、转段）信息公开暨管理服务系统”（以下简称“推免服务系统”，http://yz.chsi.com.cn/tm）进行网上报名，系统开放时间为9月28日-10月20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院通过“推免服务系统”向复试合格的申请人发放待录取通知，考生须网上确认“同意待录取”才能完成录取过程，未在规定时间内确认“同意待录取”的，视为自动放弃待录取资格，我院将不再保留其拟录取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拥护中国共产党的领导，愿为社会主义现代化建设服务，品德良好，遵纪守法。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学习期间未受过任何处分。身心健康，符合国家和招生单位规定的体检要求。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已获得所在高校推荐免试资格的优秀应届本科毕业生。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勤奋好学，思维敏捷，专业基础知识扎实，具有较强的实践能力和创新能力。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四、提交材料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系统上传有效期内的学生证、身份证扫描件。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系统上传加盖所在学校教务处公章的本科成绩单一份（成绩单上的章应为红色）。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系统上传国家英语四级考试的合格成绩单扫描件。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系统上传获奖证书扫描件。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其他体现学术水平的代表性学术论文、出版物、专利证书或具有学术水平工作成果的复印件或证明。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除上述材料，申请本直博的考生除上传以上材料外，还须邮寄：《北京理工大学2025年招收优秀应届本科毕业生直接攻读博士学位研究生专家推荐书》一式两份（推荐人须是2名副教授或相当职称以上专家，推荐书须由推荐人密封并在封口处签字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邮寄地址：北京市房山区良乡大学城北京理工大学理学楼B214，周老师，18519889226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物理学院具有一级学科博士学位授予权，可招生本直博生，指导教师招收的本直博生占用该导师当年招生指标。申请本直博的学生请提前与物理学院研究生招生办公室联系010-81383988。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有下列情况之一者，将取消其录取资格：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（1）思想政治品德考核未通过；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（2）提供的材料、个人信息与事实不符，存在舞弊现象；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（3）在报到前未获得本科毕业证书；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（4）不符合规定的体检标准或因身体缺陷、疾病而不能继续学习。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物理学院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2024年9月19日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相关附件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附件1-2：北京理工大学2025年招收优秀应届本科毕业生直接攻读博士学位研究生专家推荐书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