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艺术设计学院2026年推荐优秀应届本科毕业生免试攻读硕士研究生工作实施细则</w:t>
      </w:r>
    </w:p>
    <w:p>
      <w:pPr>
        <w:spacing w:after="80" w:lineRule="auto" w:line="360"/>
        <w:ind w:firstLine="482"/>
        <w:jc w:val="both"/>
      </w:pPr>
      <w:r>
        <w:rPr>
          <w:rFonts w:ascii="Times New Roman" w:hAnsi="Times New Roman" w:eastAsia="宋体"/>
          <w:b w:val="0"/>
          <w:sz w:val="24"/>
        </w:rPr>
        <w:t>艺术设计学院2026年推荐优秀应届本科毕业生免试攻读硕士研究生工作实施细则已发布，详见附件，即日起启动预报名。</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发布人：夏明</w:t>
      </w:r>
    </w:p>
    <w:p>
      <w:pPr>
        <w:spacing w:after="80" w:lineRule="auto" w:line="360"/>
        <w:ind w:firstLine="482"/>
        <w:jc w:val="both"/>
      </w:pPr>
      <w:r>
        <w:rPr>
          <w:rFonts w:ascii="Times New Roman" w:hAnsi="Times New Roman" w:eastAsia="宋体"/>
          <w:b w:val="0"/>
          <w:sz w:val="24"/>
        </w:rPr>
        <w:t>2. 发布时间：2025-09-01</w:t>
      </w:r>
    </w:p>
    <w:p>
      <w:pPr>
        <w:spacing w:after="80" w:lineRule="auto" w:line="360"/>
        <w:ind w:firstLine="482"/>
        <w:jc w:val="both"/>
      </w:pPr>
      <w:r>
        <w:rPr>
          <w:rFonts w:ascii="Times New Roman" w:hAnsi="Times New Roman" w:eastAsia="宋体"/>
          <w:b w:val="0"/>
          <w:sz w:val="24"/>
        </w:rPr>
        <w:t>3. 更新时间：2025-09-02</w:t>
      </w:r>
    </w:p>
    <w:p>
      <w:pPr>
        <w:spacing w:before="160" w:after="80" w:lineRule="auto" w:line="360"/>
        <w:jc w:val="left"/>
      </w:pPr>
      <w:r>
        <w:rPr>
          <w:rFonts w:ascii="Times New Roman" w:hAnsi="Times New Roman" w:eastAsia="宋体"/>
          <w:b/>
          <w:sz w:val="28"/>
        </w:rPr>
        <w:t>二、报名安排</w:t>
      </w:r>
    </w:p>
    <w:p>
      <w:pPr>
        <w:spacing w:after="80" w:lineRule="auto" w:line="360"/>
        <w:ind w:firstLine="482"/>
        <w:jc w:val="both"/>
      </w:pPr>
      <w:r>
        <w:rPr>
          <w:rFonts w:ascii="Times New Roman" w:hAnsi="Times New Roman" w:eastAsia="宋体"/>
          <w:b w:val="0"/>
          <w:sz w:val="24"/>
        </w:rPr>
        <w:t>1. 即日起启动预报名。</w:t>
      </w:r>
    </w:p>
    <w:p>
      <w:pPr>
        <w:spacing w:after="80" w:lineRule="auto" w:line="360"/>
        <w:ind w:firstLine="482"/>
        <w:jc w:val="both"/>
      </w:pPr>
      <w:r>
        <w:rPr>
          <w:rFonts w:ascii="Times New Roman" w:hAnsi="Times New Roman" w:eastAsia="宋体"/>
          <w:b w:val="0"/>
          <w:sz w:val="24"/>
        </w:rPr>
        <w:t>2. 具体实施细则详见附件：012 艺术设计学院推免工作实施细则.docx。</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通讯地址：南京工业大学江浦校区艺术设计学院95号信箱</w:t>
      </w:r>
    </w:p>
    <w:p>
      <w:pPr>
        <w:spacing w:after="80" w:lineRule="auto" w:line="360"/>
        <w:ind w:firstLine="482"/>
        <w:jc w:val="both"/>
      </w:pPr>
      <w:r>
        <w:rPr>
          <w:rFonts w:ascii="Times New Roman" w:hAnsi="Times New Roman" w:eastAsia="宋体"/>
          <w:b w:val="0"/>
          <w:sz w:val="24"/>
        </w:rPr>
        <w:t>2. 邮编：211816</w:t>
      </w:r>
    </w:p>
    <w:p>
      <w:pPr>
        <w:spacing w:after="80" w:lineRule="auto" w:line="360"/>
        <w:ind w:firstLine="482"/>
        <w:jc w:val="both"/>
      </w:pPr>
      <w:r>
        <w:rPr>
          <w:rFonts w:ascii="Times New Roman" w:hAnsi="Times New Roman" w:eastAsia="宋体"/>
          <w:b w:val="0"/>
          <w:sz w:val="24"/>
        </w:rPr>
        <w:t>3. 邮箱：ngdysxy@njtech.edu.cn</w:t>
      </w:r>
    </w:p>
    <w:p>
      <w:pPr>
        <w:spacing w:after="80" w:lineRule="auto" w:line="360"/>
        <w:ind w:firstLine="482"/>
        <w:jc w:val="both"/>
      </w:pPr>
      <w:r>
        <w:rPr>
          <w:rFonts w:ascii="Times New Roman" w:hAnsi="Times New Roman" w:eastAsia="宋体"/>
          <w:b w:val="0"/>
          <w:sz w:val="24"/>
        </w:rPr>
        <w:t>4. 地址：江苏省南京市江北新区浦珠南路30号</w:t>
      </w:r>
    </w:p>
    <w:p>
      <w:pPr>
        <w:spacing w:after="80" w:lineRule="auto" w:line="360"/>
        <w:ind w:firstLine="482"/>
        <w:jc w:val="both"/>
      </w:pPr>
      <w:r>
        <w:rPr>
          <w:rFonts w:ascii="Times New Roman" w:hAnsi="Times New Roman" w:eastAsia="宋体"/>
          <w:b w:val="0"/>
          <w:sz w:val="24"/>
        </w:rPr>
        <w:t>5. 校长信箱：president@njtech.edu.cn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