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广东工业大学关于做好2026年优秀应届本科毕业生免试攻读研究生（思政专项推免类别）遴选工作的通知</w:t>
      </w:r>
    </w:p>
    <w:p>
      <w:pPr>
        <w:jc w:val="both"/>
        <w:ind w:firstLine="480"/>
        <w:spacing w:line="360" w:lineRule="auto"/>
      </w:pPr>
      <w:r>
        <w:rPr>
          <w:rFonts w:ascii="Times New Roman" w:eastAsia="宋体"/>
          <w:sz w:val="24"/>
        </w:rPr>
        <w:t xml:space="preserve">根据学校《关于做好2026年优秀应届本科毕业生免试攻读研究生报名推荐工作的通知》，思政专项推免类别是从意向报读学校研究生的学生中遴选，学生获得推免资格后保留入学资格两年，先在学校从事两年学生思想教育与管理工作或应征入伍退出现役后入读研究生。</w:t>
      </w:r>
    </w:p>
    <w:p>
      <w:pPr>
        <w:spacing w:before="120" w:after="60"/>
        <w:ind w:firstLine="480"/>
      </w:pPr>
      <w:r>
        <w:rPr>
          <w:rFonts w:ascii="Times New Roman" w:eastAsia="黑体"/>
          <w:b/>
          <w:sz w:val="28"/>
        </w:rPr>
        <w:t xml:space="preserve">一、推荐条件</w:t>
      </w:r>
    </w:p>
    <w:p>
      <w:pPr>
        <w:jc w:val="both"/>
        <w:ind w:firstLine="480"/>
        <w:spacing w:line="360" w:lineRule="auto"/>
      </w:pPr>
      <w:r>
        <w:rPr>
          <w:rFonts w:ascii="Times New Roman" w:eastAsia="宋体"/>
          <w:sz w:val="24"/>
        </w:rPr>
        <w:t xml:space="preserve">（一）纳入国家普通本科招生计划录取的应届毕业生（不含专升本、第二学士学位、独立学院学生）。（二）拥护党的基本路线，政治立场坚定，思想品德优良，遵纪守法，无任何违法违纪受处分记录。（三）诚实守信，学风端正，无任何考试作弊和剽窃他人学术成果记录。身心健康，有足够的精力和能力完成研究生学业。（四）研究生入学前须取得毕业证书及学位证书。（五）非英语类专业全国大学英语四级考试成绩不低于425分，或雅思考试成绩不低于5.5分，或托福考试成绩不低于80分，或全国大学日语四级（CJT4）考试成绩不低于60分，或通过国际日本语能力测试（新N2）；英语类专业学生须通过英语专业四级考试。（六）补考或重修后无不及格科目。（七）一至二年级（五年制专业为一至三年级）至少获得一次优秀学生奖学金、优秀学生干部奖学金、学习标兵奖学金或学生创新奖学金等。（八）主修专业的前三学年（五年制专业为前四学年）总学分平均绩点3.0以上（含3.0）。</w:t>
      </w:r>
    </w:p>
    <w:p>
      <w:pPr>
        <w:spacing w:before="120" w:after="60"/>
        <w:ind w:firstLine="480"/>
      </w:pPr>
      <w:r>
        <w:rPr>
          <w:rFonts w:ascii="Times New Roman" w:eastAsia="黑体"/>
          <w:b/>
          <w:sz w:val="28"/>
        </w:rPr>
        <w:t xml:space="preserve">二、类别一附加条件</w:t>
      </w:r>
    </w:p>
    <w:p>
      <w:pPr>
        <w:jc w:val="both"/>
        <w:ind w:firstLine="480"/>
        <w:spacing w:line="360" w:lineRule="auto"/>
      </w:pPr>
      <w:r>
        <w:rPr>
          <w:rFonts w:ascii="Times New Roman" w:eastAsia="宋体"/>
          <w:sz w:val="24"/>
        </w:rPr>
        <w:t xml:space="preserve">若选择类别一（获得推免资格后从事两年学生思想教育与管理工作的），除以上（一）至（八）外，还需满足：1.中共党员（含中共预备党员）。2.热爱大学生思想政治教育工作，甘于奉献、潜心育人，具有高尚的道德情操。3.曾（现）任学校各类学生工作骨干。4.具有较强的纪律观念和规矩意识，在校期间没有违法违纪、无学术不端和失信行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广东工业大学关于做好2026年优秀应届本科毕业生免试攻读研究生（思政专项推免类别）遴选工作的通知</dc:title>
  <dc:creator>保研信息采集工具</dc:creator>
  <cp:lastModifiedBy>保研信息采集工具</cp:lastModifiedBy>
  <dcterms:created xsi:type="dcterms:W3CDTF">2026-09-12T09:38:36Z</dcterms:created>
  <dcterms:modified xsi:type="dcterms:W3CDTF">2026-09-12T09:38:36Z</dcterms:modified>
</cp:coreProperties>
</file>