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内蒙古师范大学蒙古学学院推荐优秀应届本科毕业生免试攻读硕士学位研究生工作实施细则</w:t>
      </w:r>
    </w:p>
    <w:p>
      <w:pPr>
        <w:jc w:val="both"/>
        <w:ind w:firstLine="480"/>
        <w:spacing w:line="360" w:lineRule="auto"/>
      </w:pPr>
      <w:r>
        <w:rPr>
          <w:rFonts w:ascii="Times New Roman" w:eastAsia="宋体"/>
          <w:sz w:val="24"/>
        </w:rPr>
        <w:t xml:space="preserve">根据《内蒙古师范大学推荐优秀应届本科毕业生免试攻读硕士学位研究生工作实施办法（修订）》（内师校发〔2026〕21号）文件相关要求，结合学院实际情况，经学院认真研究，特制定蒙古学学院推荐优秀应届本科生免试攻读硕士学位研究生实施细则。</w:t>
      </w:r>
    </w:p>
    <w:p>
      <w:pPr>
        <w:spacing w:before="120" w:after="60"/>
        <w:ind w:firstLine="480"/>
      </w:pPr>
      <w:r>
        <w:rPr>
          <w:rFonts w:ascii="Times New Roman" w:eastAsia="黑体"/>
          <w:b/>
          <w:sz w:val="28"/>
        </w:rPr>
        <w:t xml:space="preserve">一、领导小组</w:t>
      </w:r>
    </w:p>
    <w:p>
      <w:pPr>
        <w:jc w:val="both"/>
        <w:ind w:firstLine="480"/>
        <w:spacing w:line="360" w:lineRule="auto"/>
      </w:pPr>
      <w:r>
        <w:rPr>
          <w:rFonts w:ascii="Times New Roman" w:eastAsia="宋体"/>
          <w:sz w:val="24"/>
        </w:rPr>
        <w:t xml:space="preserve">组长：孟根巴根、满全；副组长：胡格吉乐图、聚宝；成员：富荣、哈斯图力古尔、包阿拉达日吐、彩云、那达木德、乌吉斯古楞，以及毕业班班主任。</w:t>
      </w:r>
    </w:p>
    <w:p>
      <w:pPr>
        <w:spacing w:before="120" w:after="60"/>
        <w:ind w:firstLine="480"/>
      </w:pPr>
      <w:r>
        <w:rPr>
          <w:rFonts w:ascii="Times New Roman" w:eastAsia="黑体"/>
          <w:b/>
          <w:sz w:val="28"/>
        </w:rPr>
        <w:t xml:space="preserve">二、名额分配</w:t>
      </w:r>
    </w:p>
    <w:p>
      <w:pPr>
        <w:jc w:val="both"/>
        <w:ind w:firstLine="480"/>
        <w:spacing w:line="360" w:lineRule="auto"/>
      </w:pPr>
      <w:r>
        <w:rPr>
          <w:rFonts w:ascii="Times New Roman" w:eastAsia="宋体"/>
          <w:sz w:val="24"/>
        </w:rPr>
        <w:t xml:space="preserve">按专业及学生人数为标准分配名额。本届本科毕业生共125人，学院共有9个推免名额（如该专业或班级未有达到相应要求人员的，该推免名额转到其他专业或班级）。</w:t>
      </w:r>
    </w:p>
    <w:p>
      <w:pPr>
        <w:jc w:val="both"/>
        <w:ind w:firstLine="480"/>
        <w:spacing w:line="360" w:lineRule="auto"/>
      </w:pPr>
      <w:r>
        <w:rPr>
          <w:rFonts w:ascii="Times New Roman" w:eastAsia="宋体"/>
          <w:sz w:val="24"/>
        </w:rPr>
        <w:t xml:space="preserve">1．中国少数民族语言文学专业（蒙授班）共有21人，分得2个名额；2．中国少数民族语言文学专业（统招班）共有27人，分得2个名额；3．翻译专业共有58人，分得4个名额；4．数字人文专业共有19人，分得1个名额。</w:t>
      </w:r>
    </w:p>
    <w:p>
      <w:pPr>
        <w:spacing w:before="120" w:after="60"/>
        <w:ind w:firstLine="480"/>
      </w:pPr>
      <w:r>
        <w:rPr>
          <w:rFonts w:ascii="Times New Roman" w:eastAsia="黑体"/>
          <w:b/>
          <w:sz w:val="28"/>
        </w:rPr>
        <w:t xml:space="preserve">三、遴选要求</w:t>
      </w:r>
    </w:p>
    <w:p>
      <w:pPr>
        <w:jc w:val="both"/>
        <w:ind w:firstLine="480"/>
        <w:spacing w:line="360" w:lineRule="auto"/>
      </w:pPr>
      <w:r>
        <w:rPr>
          <w:rFonts w:ascii="Times New Roman" w:eastAsia="宋体"/>
          <w:sz w:val="24"/>
        </w:rPr>
        <w:t xml:space="preserve">1．本科学习期间政治态度、思想表现、道德品质、科学精神、诚实守信、遵纪守法等思想品德考核合格，无任何违法违纪受处分记录，无任何考试作弊和剽窃他人学术成果记录。</w:t>
      </w:r>
    </w:p>
    <w:p>
      <w:pPr>
        <w:jc w:val="both"/>
        <w:ind w:firstLine="480"/>
        <w:spacing w:line="360" w:lineRule="auto"/>
      </w:pPr>
      <w:r>
        <w:rPr>
          <w:rFonts w:ascii="Times New Roman" w:eastAsia="宋体"/>
          <w:sz w:val="24"/>
        </w:rPr>
        <w:t xml:space="preserve">2．学业成绩与附加分构成学业综合成绩。学院各专业（或班级）按学业综合成绩确定拟推荐初选名单。学业成绩排名应在本专业（或本班）前25%，必修课成绩平均不低于75分，全部所修课程无不及格记录。</w:t>
      </w:r>
    </w:p>
    <w:p>
      <w:pPr>
        <w:jc w:val="both"/>
        <w:ind w:firstLine="480"/>
        <w:spacing w:line="360" w:lineRule="auto"/>
      </w:pPr>
      <w:r>
        <w:rPr>
          <w:rFonts w:ascii="Times New Roman" w:eastAsia="宋体"/>
          <w:sz w:val="24"/>
        </w:rPr>
        <w:t xml:space="preserve">3．外语已通过国家四、六级（425分）考试，高中阶段为民族语言授课学生的外语成绩适当放宽（710分制不低于400分，100分制不低于55分）。</w:t>
      </w:r>
    </w:p>
    <w:p>
      <w:pPr>
        <w:jc w:val="both"/>
        <w:ind w:firstLine="480"/>
        <w:spacing w:line="360" w:lineRule="auto"/>
      </w:pPr>
      <w:r>
        <w:rPr>
          <w:rFonts w:ascii="Times New Roman" w:eastAsia="宋体"/>
          <w:sz w:val="24"/>
        </w:rPr>
        <w:t xml:space="preserve">4．学业综合成绩相同情况下，优先考虑顺序为：学生本科期间应征入伍退役的；志愿服务事迹突出影响广泛的（具有志愿服务证书及表彰奖励证明）；到国际组织实习三个月及以上的。</w:t>
      </w:r>
    </w:p>
    <w:p>
      <w:pPr>
        <w:spacing w:before="120" w:after="60"/>
        <w:ind w:firstLine="480"/>
      </w:pPr>
      <w:r>
        <w:rPr>
          <w:rFonts w:ascii="Times New Roman" w:eastAsia="黑体"/>
          <w:b/>
          <w:sz w:val="28"/>
        </w:rPr>
        <w:t xml:space="preserve">四、体测成绩核查流程</w:t>
      </w:r>
    </w:p>
    <w:p>
      <w:pPr>
        <w:jc w:val="both"/>
        <w:ind w:firstLine="480"/>
        <w:spacing w:line="360" w:lineRule="auto"/>
      </w:pPr>
      <w:r>
        <w:rPr>
          <w:rFonts w:ascii="Times New Roman" w:eastAsia="宋体"/>
          <w:sz w:val="24"/>
        </w:rPr>
        <w:t xml:space="preserve">（1）学生把体测成绩截图交到所在学院；（2）各学院把学生体测成绩汇总（Excel表）后交体院核实；（3）体院把核实后结果（盖章）反馈各学院。</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内蒙古师范大学蒙古学学院推荐优秀应届本科毕业生免试攻读硕士学位研究生工作实施细则</dc:title>
  <dc:creator>保研信息采集工具</dc:creator>
  <cp:lastModifiedBy>保研信息采集工具</cp:lastModifiedBy>
  <dcterms:created xsi:type="dcterms:W3CDTF">2026-09-12T09:40:48Z</dcterms:created>
  <dcterms:modified xsi:type="dcterms:W3CDTF">2026-09-12T09:40:48Z</dcterms:modified>
</cp:coreProperties>
</file>