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民航学院2026年暑期校园开放日暨研究生招生宣传日活动方案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发布日期：2026年6月25日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北工业大学民航学院成立于2018年12月，前身是西北工业大学民航工程学院（1994），经中国航空工业总公司和国家民航总局批准，由西北工业大学、北京飞机维修工程有限公司(AMECO)和中国西北航空公司联合组建。学院坚持“建一流学院、办一流专业，育一流人才”的建设目标，围绕民航领域的科技发展前沿、重大需求和国家重点科研任务深入开展人才培养、学科建设和科学研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学院拥有国家211和985学科建设平台以及航空宇航科学与技术、力学、材料学、低空技术与工程等多个博士学位授权点，以及航空工程、控制工程、材料工程等博士和硕士研究生培养。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聚焦绿色航空、智慧民航和航空安全与管理等特色方向，搭建新型飞行器与推进技术研究、可持续航空材料、结构轻量化与智能设计、民航大数据、智慧机场、智能运维、适航审定技术、无人机与通用航空等八个研究中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建有冲击动力学及工程应用国际联合研究中心、结构力学行为科学与技术创新引智基地、飞行器结构力学与强度技术重点学科实验室、民航航空器冲击防护与安全评估重点实验室、陕西省通用飞机协同创新中心等科研平台，以及机载设备适航技术、通航大数据、智慧通用机场、中德通用飞机设计及适航认证等联合实验室。学院是民航科教创新攻关联盟成员单位，中国航空器拥有者及驾驶员协会（中国AOPO）理事单位，第十三届全国表面工程大会支持单位，中国航空学会鸟撞分会挂靠单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二、时间安排与人数规模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报名时间：2026年6月25日至7月8日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活动时间：2026年7月10日至7月12日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活动地点：西北工业大学友谊校区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预计人数：40人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三、学生申请条件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拥护中国共产党的领导，品行优良，遵纪守法，在校期间无违规违纪行为；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身心健康，学风端正，具有较强的科研能力和学术实践能力，具有继续深造攻读研究生的愿望和潜质，对民航学院开设的研究生专业有浓厚的兴趣。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“双一流”院校或所学专业在全国学科评估中排名A类的三年级在校本科生（2027年毕业的本科生）。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四、申请与审核流程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网上报名：申请人登录西北工业大学研究生招生信息网（http://yzb.nwpu.edu.cn/）填写报名信息并按照要求上传附件材料。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申请人须提供以下材料：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（1）本科前三年成绩单、综合测评成绩单（加盖学校或院系教务部门公章）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（2）英语水平证明材料（四、六级英语，托福、GRE、雅思等）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（3）其他证明材料（已发表论文、获奖证书或其它考试证书的复印件）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申请人将以上材料扫描（或拍照）后整合为一个PDF文件，上传至报名系统，文件命名为“考生姓名-报考专业”。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学院审核：材料审核工作于2026年7月9日中午12:00前完成，请申请者在报名系统中查询审核结果。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学生确认：请申请者在学院规定的时间内及时确认是否参加。确认参加后请务必加群，后续重要通知在该QQ群（群号：725551547）发布。未在规定时间内确认参加暑期夏令营者视为自动放弃参加入营资格。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五、校园开放日活动安排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活动内容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7月10日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8：00—18：00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营员报到-友谊校区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7月11日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9:00-9:30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开营仪式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7月11日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9:30-12:00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精彩报告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7月11日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14：00-18：00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参观重点学科实验室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7月12日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9：00—18：00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导师面对面交流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