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心理学院推荐优秀应届本科毕业生免试攻读2026年硕士学位研究生工作办法及通知</w:t>
      </w:r>
    </w:p>
    <w:p>
      <w:pPr>
        <w:spacing w:after="80" w:lineRule="auto" w:line="360"/>
        <w:ind w:firstLine="482"/>
        <w:jc w:val="both"/>
      </w:pPr>
      <w:r>
        <w:rPr>
          <w:rFonts w:ascii="Times New Roman" w:hAnsi="Times New Roman" w:eastAsia="宋体"/>
          <w:b w:val="0"/>
          <w:sz w:val="24"/>
        </w:rPr>
        <w:t>心理学院推荐优秀应届本科毕业生免试攻读2026年硕士学位研究生工作办法及通知</w:t>
      </w:r>
    </w:p>
    <w:p>
      <w:pPr>
        <w:spacing w:after="80" w:lineRule="auto" w:line="360"/>
        <w:ind w:firstLine="482"/>
        <w:jc w:val="both"/>
      </w:pPr>
      <w:r>
        <w:rPr>
          <w:rFonts w:ascii="Times New Roman" w:hAnsi="Times New Roman" w:eastAsia="宋体"/>
          <w:b w:val="0"/>
          <w:sz w:val="24"/>
        </w:rPr>
        <w:t>发布日期（推定）：2025年9月6日</w:t>
      </w:r>
    </w:p>
    <w:p>
      <w:pPr>
        <w:spacing w:before="160" w:after="80" w:lineRule="auto" w:line="360"/>
        <w:jc w:val="left"/>
      </w:pPr>
      <w:r>
        <w:rPr>
          <w:rFonts w:ascii="Times New Roman" w:hAnsi="Times New Roman" w:eastAsia="宋体"/>
          <w:b/>
          <w:sz w:val="28"/>
        </w:rPr>
        <w:t>一、名额分配</w:t>
      </w:r>
    </w:p>
    <w:p>
      <w:pPr>
        <w:spacing w:after="80" w:lineRule="auto" w:line="360"/>
        <w:ind w:firstLine="482"/>
        <w:jc w:val="both"/>
      </w:pPr>
      <w:r>
        <w:rPr>
          <w:rFonts w:ascii="Times New Roman" w:hAnsi="Times New Roman" w:eastAsia="宋体"/>
          <w:b w:val="0"/>
          <w:sz w:val="24"/>
        </w:rPr>
        <w:t>1. 心理学院分配推免名额共11名，其中2022级非师范班5名，2022级师范班6名。</w:t>
      </w:r>
    </w:p>
    <w:p>
      <w:pPr>
        <w:spacing w:before="160" w:after="80" w:lineRule="auto" w:line="360"/>
        <w:jc w:val="left"/>
      </w:pPr>
      <w:r>
        <w:rPr>
          <w:rFonts w:ascii="Times New Roman" w:hAnsi="Times New Roman" w:eastAsia="宋体"/>
          <w:b/>
          <w:sz w:val="28"/>
        </w:rPr>
        <w:t>二、申请报名</w:t>
      </w:r>
    </w:p>
    <w:p>
      <w:pPr>
        <w:spacing w:after="80" w:lineRule="auto" w:line="360"/>
        <w:ind w:firstLine="482"/>
        <w:jc w:val="both"/>
      </w:pPr>
      <w:r>
        <w:rPr>
          <w:rFonts w:ascii="Times New Roman" w:hAnsi="Times New Roman" w:eastAsia="宋体"/>
          <w:b w:val="0"/>
          <w:sz w:val="24"/>
        </w:rPr>
        <w:t>1. 凡符合推荐条件的同学均可自愿报名申请。</w:t>
      </w:r>
    </w:p>
    <w:p>
      <w:pPr>
        <w:spacing w:after="80" w:lineRule="auto" w:line="360"/>
        <w:ind w:firstLine="482"/>
        <w:jc w:val="both"/>
      </w:pPr>
      <w:r>
        <w:rPr>
          <w:rFonts w:ascii="Times New Roman" w:hAnsi="Times New Roman" w:eastAsia="宋体"/>
          <w:b w:val="0"/>
          <w:sz w:val="24"/>
        </w:rPr>
        <w:t>2. 申请人需提交本人签字的书面申请书（附件1）、诚信承诺书（附件2），并提供获奖证书、发表论文等支撑材料的原件和复印件。</w:t>
      </w:r>
    </w:p>
    <w:p>
      <w:pPr>
        <w:spacing w:before="160" w:after="80" w:lineRule="auto" w:line="360"/>
        <w:jc w:val="left"/>
      </w:pPr>
      <w:r>
        <w:rPr>
          <w:rFonts w:ascii="Times New Roman" w:hAnsi="Times New Roman" w:eastAsia="宋体"/>
          <w:b/>
          <w:sz w:val="28"/>
        </w:rPr>
        <w:t>三、推荐条件</w:t>
      </w:r>
    </w:p>
    <w:p>
      <w:pPr>
        <w:spacing w:after="80" w:lineRule="auto" w:line="360"/>
        <w:ind w:firstLine="482"/>
        <w:jc w:val="both"/>
      </w:pPr>
      <w:r>
        <w:rPr>
          <w:rFonts w:ascii="Times New Roman" w:hAnsi="Times New Roman" w:eastAsia="宋体"/>
          <w:b w:val="0"/>
          <w:sz w:val="24"/>
        </w:rPr>
        <w:t>1. 被推荐者基本条件：</w:t>
      </w:r>
    </w:p>
    <w:p>
      <w:pPr>
        <w:spacing w:after="80" w:lineRule="auto" w:line="360"/>
        <w:ind w:firstLine="482"/>
        <w:jc w:val="both"/>
      </w:pPr>
      <w:r>
        <w:rPr>
          <w:rFonts w:ascii="Times New Roman" w:hAnsi="Times New Roman" w:eastAsia="宋体"/>
          <w:b w:val="0"/>
          <w:sz w:val="24"/>
        </w:rPr>
        <w:t>（1）为我校2026年应届本科毕业生（纳入国家普通本科招生计划录取，不含专升本、第二学士学位、独立学院学生）。</w:t>
      </w:r>
    </w:p>
    <w:p>
      <w:pPr>
        <w:spacing w:after="80" w:lineRule="auto" w:line="360"/>
        <w:ind w:firstLine="482"/>
        <w:jc w:val="both"/>
      </w:pPr>
      <w:r>
        <w:rPr>
          <w:rFonts w:ascii="Times New Roman" w:hAnsi="Times New Roman" w:eastAsia="宋体"/>
          <w:b w:val="0"/>
          <w:sz w:val="24"/>
        </w:rPr>
        <w:t>（2）品德优良，热爱祖国，拥护中国共产党的领导，遵守宪法和法律及学校规章制度，诚实守信。</w:t>
      </w:r>
    </w:p>
    <w:p>
      <w:pPr>
        <w:spacing w:after="80" w:lineRule="auto" w:line="360"/>
        <w:ind w:firstLine="482"/>
        <w:jc w:val="both"/>
      </w:pPr>
      <w:r>
        <w:rPr>
          <w:rFonts w:ascii="Times New Roman" w:hAnsi="Times New Roman" w:eastAsia="宋体"/>
          <w:b w:val="0"/>
          <w:sz w:val="24"/>
        </w:rPr>
        <w:t>（3）身心健康，达到国家规定的体检标准。</w:t>
      </w:r>
    </w:p>
    <w:p>
      <w:pPr>
        <w:spacing w:after="80" w:lineRule="auto" w:line="360"/>
        <w:ind w:firstLine="482"/>
        <w:jc w:val="both"/>
      </w:pPr>
      <w:r>
        <w:rPr>
          <w:rFonts w:ascii="Times New Roman" w:hAnsi="Times New Roman" w:eastAsia="宋体"/>
          <w:b w:val="0"/>
          <w:sz w:val="24"/>
        </w:rPr>
        <w:t>（4）学习成绩优良，截止院（系）推免报名时间，全国大学英语四级成绩不低于425分（特殊类别学生须达到《首都师范大学大学英语教学管理规定》关于学士学位外语水平的认定标准）。</w:t>
      </w:r>
    </w:p>
    <w:p>
      <w:pPr>
        <w:spacing w:after="80" w:lineRule="auto" w:line="360"/>
        <w:ind w:firstLine="482"/>
        <w:jc w:val="both"/>
      </w:pPr>
      <w:r>
        <w:rPr>
          <w:rFonts w:ascii="Times New Roman" w:hAnsi="Times New Roman" w:eastAsia="宋体"/>
          <w:b w:val="0"/>
          <w:sz w:val="24"/>
        </w:rPr>
        <w:t>（5）申请“卓越教师培养项目”者须为我校本科师范专业学生；申请“国优计划”项目者须为我校本科授予理学或工学学士学位专业的学生。</w:t>
      </w:r>
    </w:p>
    <w:p>
      <w:pPr>
        <w:spacing w:after="80" w:lineRule="auto" w:line="360"/>
        <w:ind w:firstLine="482"/>
        <w:jc w:val="both"/>
      </w:pPr>
      <w:r>
        <w:rPr>
          <w:rFonts w:ascii="Times New Roman" w:hAnsi="Times New Roman" w:eastAsia="宋体"/>
          <w:b w:val="0"/>
          <w:sz w:val="24"/>
        </w:rPr>
        <w:t>（6）委培生、定向生须出具原委培、定向单位同意推荐的证明并经审核同意。</w:t>
      </w:r>
    </w:p>
    <w:p>
      <w:pPr>
        <w:spacing w:after="80" w:lineRule="auto" w:line="360"/>
        <w:ind w:firstLine="482"/>
        <w:jc w:val="both"/>
      </w:pPr>
      <w:r>
        <w:rPr>
          <w:rFonts w:ascii="Times New Roman" w:hAnsi="Times New Roman" w:eastAsia="宋体"/>
          <w:b w:val="0"/>
          <w:sz w:val="24"/>
        </w:rPr>
        <w:t>2. 有以下任一情况者不能推荐：</w:t>
      </w:r>
    </w:p>
    <w:p>
      <w:pPr>
        <w:spacing w:after="80" w:lineRule="auto" w:line="360"/>
        <w:ind w:firstLine="482"/>
        <w:jc w:val="both"/>
      </w:pPr>
      <w:r>
        <w:rPr>
          <w:rFonts w:ascii="Times New Roman" w:hAnsi="Times New Roman" w:eastAsia="宋体"/>
          <w:b w:val="0"/>
          <w:sz w:val="24"/>
        </w:rPr>
        <w:t>（1）有任何考试作弊行为者。</w:t>
      </w:r>
    </w:p>
    <w:p>
      <w:pPr>
        <w:spacing w:after="80" w:lineRule="auto" w:line="360"/>
        <w:ind w:firstLine="482"/>
        <w:jc w:val="both"/>
      </w:pPr>
      <w:r>
        <w:rPr>
          <w:rFonts w:ascii="Times New Roman" w:hAnsi="Times New Roman" w:eastAsia="宋体"/>
          <w:b w:val="0"/>
          <w:sz w:val="24"/>
        </w:rPr>
        <w:t>（2）有剽窃他人学术成果记录者。</w:t>
      </w:r>
    </w:p>
    <w:p>
      <w:pPr>
        <w:spacing w:after="80" w:lineRule="auto" w:line="360"/>
        <w:ind w:firstLine="482"/>
        <w:jc w:val="both"/>
      </w:pPr>
      <w:r>
        <w:rPr>
          <w:rFonts w:ascii="Times New Roman" w:hAnsi="Times New Roman" w:eastAsia="宋体"/>
          <w:b w:val="0"/>
          <w:sz w:val="24"/>
        </w:rPr>
        <w:t>（3）在校期间受处分且未解除者。</w:t>
      </w:r>
    </w:p>
    <w:p>
      <w:pPr>
        <w:spacing w:after="80" w:lineRule="auto" w:line="360"/>
        <w:ind w:firstLine="482"/>
        <w:jc w:val="both"/>
      </w:pPr>
      <w:r>
        <w:rPr>
          <w:rFonts w:ascii="Times New Roman" w:hAnsi="Times New Roman" w:eastAsia="宋体"/>
          <w:b w:val="0"/>
          <w:sz w:val="24"/>
        </w:rPr>
        <w:t>（4）在申请推免生过程中弄虚作假者。</w:t>
      </w:r>
    </w:p>
    <w:p>
      <w:pPr>
        <w:spacing w:before="160" w:after="80" w:lineRule="auto" w:line="360"/>
        <w:jc w:val="left"/>
      </w:pPr>
      <w:r>
        <w:rPr>
          <w:rFonts w:ascii="Times New Roman" w:hAnsi="Times New Roman" w:eastAsia="宋体"/>
          <w:b/>
          <w:sz w:val="28"/>
        </w:rPr>
        <w:t>四、推荐办法</w:t>
      </w:r>
    </w:p>
    <w:p>
      <w:pPr>
        <w:spacing w:after="80" w:lineRule="auto" w:line="360"/>
        <w:ind w:firstLine="482"/>
        <w:jc w:val="both"/>
      </w:pPr>
      <w:r>
        <w:rPr>
          <w:rFonts w:ascii="Times New Roman" w:hAnsi="Times New Roman" w:eastAsia="宋体"/>
          <w:b w:val="0"/>
          <w:sz w:val="24"/>
        </w:rPr>
        <w:t>（一）组织机构</w:t>
      </w:r>
    </w:p>
    <w:p>
      <w:pPr>
        <w:spacing w:after="80" w:lineRule="auto" w:line="360"/>
        <w:ind w:firstLine="482"/>
        <w:jc w:val="both"/>
      </w:pPr>
      <w:r>
        <w:rPr>
          <w:rFonts w:ascii="Times New Roman" w:hAnsi="Times New Roman" w:eastAsia="宋体"/>
          <w:b w:val="0"/>
          <w:sz w:val="24"/>
        </w:rPr>
        <w:t>1. 学院成立2026年推免遴选工作专家组，组长：纪高峰、王争艳；成员：黄贤军、杨艳艳、张力、王岩、赵婧。</w:t>
      </w:r>
    </w:p>
    <w:p>
      <w:pPr>
        <w:spacing w:after="80" w:lineRule="auto" w:line="360"/>
        <w:ind w:firstLine="482"/>
        <w:jc w:val="both"/>
      </w:pPr>
      <w:r>
        <w:rPr>
          <w:rFonts w:ascii="Times New Roman" w:hAnsi="Times New Roman" w:eastAsia="宋体"/>
          <w:b w:val="0"/>
          <w:sz w:val="24"/>
        </w:rPr>
        <w:t>2. 学院成立2026年推免生遴选工作小组，组长：纪高峰、王争艳；成员：黄贤军、杨艳艳、张力、蒋超、程南华、胡夏、刘梦孜。</w:t>
      </w:r>
    </w:p>
    <w:p>
      <w:pPr>
        <w:spacing w:after="80" w:lineRule="auto" w:line="360"/>
        <w:ind w:firstLine="482"/>
        <w:jc w:val="both"/>
      </w:pPr>
      <w:r>
        <w:rPr>
          <w:rFonts w:ascii="Times New Roman" w:hAnsi="Times New Roman" w:eastAsia="宋体"/>
          <w:b w:val="0"/>
          <w:sz w:val="24"/>
        </w:rPr>
        <w:t>（二）遴选程序</w:t>
      </w:r>
    </w:p>
    <w:p>
      <w:pPr>
        <w:spacing w:after="80" w:lineRule="auto" w:line="360"/>
        <w:ind w:firstLine="482"/>
        <w:jc w:val="both"/>
      </w:pPr>
      <w:r>
        <w:rPr>
          <w:rFonts w:ascii="Times New Roman" w:hAnsi="Times New Roman" w:eastAsia="宋体"/>
          <w:b w:val="0"/>
          <w:sz w:val="24"/>
        </w:rPr>
        <w:t>1. 推免候选名单确定：按综合评价成绩（百分制）排名择优推荐，卓越教师培养项目和“国优计划”项目按报名学生单独排名。综合评价成绩为学业成绩和奖励加分项目成绩之和，保留小数点后两位。</w:t>
      </w:r>
    </w:p>
    <w:p>
      <w:pPr>
        <w:spacing w:after="80" w:lineRule="auto" w:line="360"/>
        <w:ind w:firstLine="482"/>
        <w:jc w:val="both"/>
      </w:pPr>
      <w:r>
        <w:rPr>
          <w:rFonts w:ascii="Times New Roman" w:hAnsi="Times New Roman" w:eastAsia="宋体"/>
          <w:b w:val="0"/>
          <w:sz w:val="24"/>
        </w:rPr>
        <w:t>2. 学业成绩计算：以专业培养方案中前三年的课程成绩（辅修不计入）为准；通识选修课可认定校外网络课程最多不超过4学分；原则上使用首次成绩，按平均加权学分绩点对应的百分制分数计入学业成绩。</w:t>
      </w:r>
    </w:p>
    <w:p>
      <w:pPr>
        <w:spacing w:after="80" w:lineRule="auto" w:line="360"/>
        <w:ind w:firstLine="482"/>
        <w:jc w:val="both"/>
      </w:pPr>
      <w:r>
        <w:rPr>
          <w:rFonts w:ascii="Times New Roman" w:hAnsi="Times New Roman" w:eastAsia="宋体"/>
          <w:b w:val="0"/>
          <w:sz w:val="24"/>
        </w:rPr>
        <w:t>3. 奖励加分计算：学生在校期间经历或成绩可获得奖励加分，加分细则依据本院专业特点制定，单项加分不累计，最终加分不超过4分。具体包括：</w:t>
      </w:r>
    </w:p>
    <w:p>
      <w:pPr>
        <w:spacing w:after="80" w:lineRule="auto" w:line="360"/>
        <w:ind w:firstLine="482"/>
        <w:jc w:val="both"/>
      </w:pPr>
      <w:r>
        <w:rPr>
          <w:rFonts w:ascii="Times New Roman" w:hAnsi="Times New Roman" w:eastAsia="宋体"/>
          <w:b w:val="0"/>
          <w:sz w:val="24"/>
        </w:rPr>
        <w:t>（1）获得奖学金，加分不超过1分，多项就高计一次。</w:t>
      </w:r>
    </w:p>
    <w:p>
      <w:pPr>
        <w:spacing w:after="80" w:lineRule="auto" w:line="360"/>
        <w:ind w:firstLine="482"/>
        <w:jc w:val="both"/>
      </w:pPr>
      <w:r>
        <w:rPr>
          <w:rFonts w:ascii="Times New Roman" w:hAnsi="Times New Roman" w:eastAsia="宋体"/>
          <w:b w:val="0"/>
          <w:sz w:val="24"/>
        </w:rPr>
        <w:t>（2）参军入伍服兵役，须经学校武装部出具证明，加分不超过1分。</w:t>
      </w:r>
    </w:p>
    <w:p>
      <w:pPr>
        <w:spacing w:after="80" w:lineRule="auto" w:line="360"/>
        <w:ind w:firstLine="482"/>
        <w:jc w:val="both"/>
      </w:pPr>
      <w:r>
        <w:rPr>
          <w:rFonts w:ascii="Times New Roman" w:hAnsi="Times New Roman" w:eastAsia="宋体"/>
          <w:b w:val="0"/>
          <w:sz w:val="24"/>
        </w:rPr>
        <w:t>（3）到国际组织实习，须提供实习证明原件并经鉴定，加分不超过0.5分，多项就高计一次。</w:t>
      </w:r>
    </w:p>
    <w:p>
      <w:pPr>
        <w:spacing w:after="80" w:lineRule="auto" w:line="360"/>
        <w:ind w:firstLine="482"/>
        <w:jc w:val="both"/>
      </w:pPr>
      <w:r>
        <w:rPr>
          <w:rFonts w:ascii="Times New Roman" w:hAnsi="Times New Roman" w:eastAsia="宋体"/>
          <w:b w:val="0"/>
          <w:sz w:val="24"/>
        </w:rPr>
        <w:t>（4）科研成果，仅限本科阶段在核心期刊以独立作者或第一作者公开发表的与学业相关的成果，加分不超过1分。</w:t>
      </w:r>
    </w:p>
    <w:p>
      <w:pPr>
        <w:spacing w:after="80" w:lineRule="auto" w:line="360"/>
        <w:ind w:firstLine="482"/>
        <w:jc w:val="both"/>
      </w:pPr>
      <w:r>
        <w:rPr>
          <w:rFonts w:ascii="Times New Roman" w:hAnsi="Times New Roman" w:eastAsia="宋体"/>
          <w:b w:val="0"/>
          <w:sz w:val="24"/>
        </w:rPr>
        <w:t>（5）竞赛获奖，指作为主力队员参加与学业相关的国内权威科研竞赛（全国赛）获三等奖以上奖励（国际赛事参照执行），加分不超过1分，多项不累计。</w:t>
      </w:r>
    </w:p>
    <w:p>
      <w:pPr>
        <w:spacing w:after="80" w:lineRule="auto" w:line="360"/>
        <w:ind w:firstLine="482"/>
        <w:jc w:val="both"/>
      </w:pPr>
      <w:r>
        <w:rPr>
          <w:rFonts w:ascii="Times New Roman" w:hAnsi="Times New Roman" w:eastAsia="宋体"/>
          <w:b w:val="0"/>
          <w:sz w:val="24"/>
        </w:rPr>
        <w:t>4. 按综合评价成绩排队，成绩相同者按必修课成绩排队，由专家组和工作小组确定拟推荐名单。</w:t>
      </w:r>
    </w:p>
    <w:p>
      <w:pPr>
        <w:spacing w:after="80" w:lineRule="auto" w:line="360"/>
        <w:ind w:firstLine="482"/>
        <w:jc w:val="both"/>
      </w:pPr>
      <w:r>
        <w:rPr>
          <w:rFonts w:ascii="Times New Roman" w:hAnsi="Times New Roman" w:eastAsia="宋体"/>
          <w:b w:val="0"/>
          <w:sz w:val="24"/>
        </w:rPr>
        <w:t>5. 推免结果在院内公示，无异议后上报教务处和研究生院。</w:t>
      </w:r>
    </w:p>
    <w:p>
      <w:pPr>
        <w:spacing w:after="80" w:lineRule="auto" w:line="360"/>
        <w:ind w:firstLine="482"/>
        <w:jc w:val="both"/>
      </w:pPr>
      <w:r>
        <w:rPr>
          <w:rFonts w:ascii="Times New Roman" w:hAnsi="Times New Roman" w:eastAsia="宋体"/>
          <w:b w:val="0"/>
          <w:sz w:val="24"/>
        </w:rPr>
        <w:t>6. 被成功推荐者需服从学院统一安排，参与学院有关志愿服务工作。</w:t>
      </w:r>
    </w:p>
    <w:p>
      <w:pPr>
        <w:spacing w:before="160" w:after="80" w:lineRule="auto" w:line="360"/>
        <w:jc w:val="left"/>
      </w:pPr>
      <w:r>
        <w:rPr>
          <w:rFonts w:ascii="Times New Roman" w:hAnsi="Times New Roman" w:eastAsia="宋体"/>
          <w:b/>
          <w:sz w:val="28"/>
        </w:rPr>
        <w:t>五、日程安排</w:t>
      </w:r>
    </w:p>
    <w:p>
      <w:pPr>
        <w:spacing w:after="80" w:lineRule="auto" w:line="360"/>
        <w:ind w:firstLine="482"/>
        <w:jc w:val="both"/>
      </w:pPr>
      <w:r>
        <w:rPr>
          <w:rFonts w:ascii="Times New Roman" w:hAnsi="Times New Roman" w:eastAsia="宋体"/>
          <w:b w:val="0"/>
          <w:sz w:val="24"/>
        </w:rPr>
        <w:t>1. 9月8日：布置2026年推免生工作，通知2022级全体同学。</w:t>
      </w:r>
    </w:p>
    <w:p>
      <w:pPr>
        <w:spacing w:after="80" w:lineRule="auto" w:line="360"/>
        <w:ind w:firstLine="482"/>
        <w:jc w:val="both"/>
      </w:pPr>
      <w:r>
        <w:rPr>
          <w:rFonts w:ascii="Times New Roman" w:hAnsi="Times New Roman" w:eastAsia="宋体"/>
          <w:b w:val="0"/>
          <w:sz w:val="24"/>
        </w:rPr>
        <w:t>2. 9月9日前：学院公布推免工作办法。</w:t>
      </w:r>
    </w:p>
    <w:p>
      <w:pPr>
        <w:spacing w:after="80" w:lineRule="auto" w:line="360"/>
        <w:ind w:firstLine="482"/>
        <w:jc w:val="both"/>
      </w:pPr>
      <w:r>
        <w:rPr>
          <w:rFonts w:ascii="Times New Roman" w:hAnsi="Times New Roman" w:eastAsia="宋体"/>
          <w:b w:val="0"/>
          <w:sz w:val="24"/>
        </w:rPr>
        <w:t>3. 9月10日下午15点前：申请人将材料上交教学秘书胡夏老师，过期不候。材料包括：本人签字的2026年推免生申请书（纸质版、电子版）、诚信承诺书（纸质版）、获奖证书及发表论文等支撑材料原件和复印件（纸质版），原件审核后退还本人。</w:t>
      </w:r>
    </w:p>
    <w:p>
      <w:pPr>
        <w:spacing w:after="80" w:lineRule="auto" w:line="360"/>
        <w:ind w:firstLine="482"/>
        <w:jc w:val="both"/>
      </w:pPr>
      <w:r>
        <w:rPr>
          <w:rFonts w:ascii="Times New Roman" w:hAnsi="Times New Roman" w:eastAsia="宋体"/>
          <w:b w:val="0"/>
          <w:sz w:val="24"/>
        </w:rPr>
        <w:t>4. 9月12日上午9:00：申请人限时5分钟PPT汇报，专家组和工作小组审核。</w:t>
      </w:r>
    </w:p>
    <w:p>
      <w:pPr>
        <w:spacing w:after="80" w:lineRule="auto" w:line="360"/>
        <w:ind w:firstLine="482"/>
        <w:jc w:val="both"/>
      </w:pPr>
      <w:r>
        <w:rPr>
          <w:rFonts w:ascii="Times New Roman" w:hAnsi="Times New Roman" w:eastAsia="宋体"/>
          <w:b w:val="0"/>
          <w:sz w:val="24"/>
        </w:rPr>
        <w:t>5. 9月12日：确定候选人名单，学院官网公示。</w:t>
      </w:r>
    </w:p>
    <w:p>
      <w:pPr>
        <w:spacing w:after="80" w:lineRule="auto" w:line="360"/>
        <w:ind w:firstLine="482"/>
        <w:jc w:val="both"/>
      </w:pPr>
      <w:r>
        <w:rPr>
          <w:rFonts w:ascii="Times New Roman" w:hAnsi="Times New Roman" w:eastAsia="宋体"/>
          <w:b w:val="0"/>
          <w:sz w:val="24"/>
        </w:rPr>
        <w:t>6. 9月14日：推免结果上报教务处和研究生院。</w:t>
      </w:r>
    </w:p>
    <w:p>
      <w:pPr>
        <w:spacing w:after="80" w:lineRule="auto" w:line="360"/>
        <w:ind w:firstLine="482"/>
        <w:jc w:val="both"/>
      </w:pPr>
      <w:r>
        <w:rPr>
          <w:rFonts w:ascii="Times New Roman" w:hAnsi="Times New Roman" w:eastAsia="宋体"/>
          <w:b w:val="0"/>
          <w:sz w:val="24"/>
        </w:rPr>
        <w:t>附：心理学院2026年推免保研奖励加分标准</w:t>
      </w:r>
    </w:p>
    <w:p>
      <w:pPr>
        <w:spacing w:after="80" w:lineRule="auto" w:line="360"/>
        <w:ind w:firstLine="482"/>
        <w:jc w:val="both"/>
      </w:pPr>
      <w:r>
        <w:rPr>
          <w:rFonts w:ascii="Times New Roman" w:hAnsi="Times New Roman" w:eastAsia="宋体"/>
          <w:b w:val="0"/>
          <w:sz w:val="24"/>
        </w:rPr>
        <w:t>1. 综合评价成绩为学业成绩与奖励加分（满分不超过4分）之和，按排名择优录取。</w:t>
      </w:r>
    </w:p>
    <w:p>
      <w:pPr>
        <w:spacing w:after="80" w:lineRule="auto" w:line="360"/>
        <w:ind w:firstLine="482"/>
        <w:jc w:val="both"/>
      </w:pPr>
      <w:r>
        <w:rPr>
          <w:rFonts w:ascii="Times New Roman" w:hAnsi="Times New Roman" w:eastAsia="宋体"/>
          <w:b w:val="0"/>
          <w:sz w:val="24"/>
        </w:rPr>
        <w:t>2. 学业成绩以前三年课程成绩（辅修不计入）为准，通识选修课最多计入4学分网络课程，按平均加权学分绩点对应百分制分数计入。</w:t>
      </w:r>
    </w:p>
    <w:p>
      <w:pPr>
        <w:spacing w:after="80" w:lineRule="auto" w:line="360"/>
        <w:ind w:firstLine="482"/>
        <w:jc w:val="both"/>
      </w:pPr>
      <w:r>
        <w:rPr>
          <w:rFonts w:ascii="Times New Roman" w:hAnsi="Times New Roman" w:eastAsia="宋体"/>
          <w:b w:val="0"/>
          <w:sz w:val="24"/>
        </w:rPr>
        <w:t>3. 奖励加分总分不超过4分，所有加分项需提供证明材料，综合排名结果在学院公告栏和网站公示。</w:t>
      </w:r>
    </w:p>
    <w:p>
      <w:pPr>
        <w:spacing w:after="80" w:lineRule="auto" w:line="360"/>
        <w:ind w:firstLine="482"/>
        <w:jc w:val="both"/>
      </w:pPr>
      <w:r>
        <w:rPr>
          <w:rFonts w:ascii="Times New Roman" w:hAnsi="Times New Roman" w:eastAsia="宋体"/>
          <w:b w:val="0"/>
          <w:sz w:val="24"/>
        </w:rPr>
        <w:t>4. 详细加分细则：学生获得奖学金，加分不超过1分。</w:t>
      </w:r>
    </w:p>
    <w:p>
      <w:pPr>
        <w:spacing w:after="80" w:lineRule="auto" w:line="360"/>
        <w:ind w:firstLine="482"/>
        <w:jc w:val="both"/>
      </w:pPr>
      <w:r>
        <w:rPr>
          <w:rFonts w:ascii="Times New Roman" w:hAnsi="Times New Roman" w:eastAsia="宋体"/>
          <w:b w:val="0"/>
          <w:sz w:val="24"/>
        </w:rPr>
        <w:t>联系方式：教学秘书胡夏老师（材料提交及咨询）</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