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北京理工大学前沿交叉科学院2026年接收优秀应届本科毕业生推荐免试攻读研究生通知（第二批）</w:t>
      </w:r>
    </w:p>
    <w:p>
      <w:pPr>
        <w:spacing w:after="80" w:lineRule="auto" w:line="360"/>
        <w:ind w:firstLine="482"/>
        <w:jc w:val="both"/>
      </w:pPr>
      <w:r>
        <w:rPr>
          <w:rFonts w:ascii="Times New Roman" w:hAnsi="Times New Roman" w:eastAsia="宋体"/>
          <w:b w:val="0"/>
          <w:sz w:val="24"/>
        </w:rPr>
        <w:t>发布日期：2025-09-29</w:t>
      </w:r>
    </w:p>
    <w:p>
      <w:pPr>
        <w:spacing w:before="160" w:after="80" w:lineRule="auto" w:line="360"/>
        <w:jc w:val="left"/>
      </w:pPr>
      <w:r>
        <w:rPr>
          <w:rFonts w:ascii="Times New Roman" w:hAnsi="Times New Roman" w:eastAsia="宋体"/>
          <w:b/>
          <w:sz w:val="28"/>
        </w:rPr>
        <w:t>一、拟招生学科</w:t>
      </w:r>
    </w:p>
    <w:p>
      <w:pPr>
        <w:spacing w:after="80" w:lineRule="auto" w:line="360"/>
        <w:ind w:firstLine="482"/>
        <w:jc w:val="both"/>
      </w:pPr>
      <w:r>
        <w:rPr>
          <w:rFonts w:ascii="Times New Roman" w:hAnsi="Times New Roman" w:eastAsia="宋体"/>
          <w:b w:val="0"/>
          <w:sz w:val="24"/>
        </w:rPr>
        <w:t>1. 具体拟招生学科目录详见学院后续发布或咨询学院联系人。</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三、提交材料</w:t>
      </w:r>
    </w:p>
    <w:p>
      <w:pPr>
        <w:spacing w:after="80" w:lineRule="auto" w:line="360"/>
        <w:ind w:firstLine="482"/>
        <w:jc w:val="both"/>
      </w:pPr>
      <w:r>
        <w:rPr>
          <w:rFonts w:ascii="Times New Roman" w:hAnsi="Times New Roman" w:eastAsia="宋体"/>
          <w:b w:val="0"/>
          <w:sz w:val="24"/>
        </w:rPr>
        <w:t>1. 加盖所在学校教务处公章的本科成绩单一份。</w:t>
      </w:r>
    </w:p>
    <w:p>
      <w:pPr>
        <w:spacing w:after="80" w:lineRule="auto" w:line="360"/>
        <w:ind w:firstLine="482"/>
        <w:jc w:val="both"/>
      </w:pPr>
      <w:r>
        <w:rPr>
          <w:rFonts w:ascii="Times New Roman" w:hAnsi="Times New Roman" w:eastAsia="宋体"/>
          <w:b w:val="0"/>
          <w:sz w:val="24"/>
        </w:rPr>
        <w:t>2. 有效期内的学生证、身份证原件（复试时出示原件）。</w:t>
      </w:r>
    </w:p>
    <w:p>
      <w:pPr>
        <w:spacing w:after="80" w:lineRule="auto" w:line="360"/>
        <w:ind w:firstLine="482"/>
        <w:jc w:val="both"/>
      </w:pPr>
      <w:r>
        <w:rPr>
          <w:rFonts w:ascii="Times New Roman" w:hAnsi="Times New Roman" w:eastAsia="宋体"/>
          <w:b w:val="0"/>
          <w:sz w:val="24"/>
        </w:rPr>
        <w:t>3. 英语四、六级成绩单或其他英语证明。</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以上所有材料扫描合并成一个PDF文件，于10月2日前发送至邮箱6120160072@bit.edu.cn，文件命名格式为“姓名-本科学校-拟申报学科-硕士”。</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推免服务系统报名：请各位考生于10月2日前按照教育部规定登录“全国推荐免试攻读研究生（免初试、转段）信息公开管理服务系统”（网址：http://yz.chsi.com.cn/tm）进行网上报名。</w:t>
      </w:r>
    </w:p>
    <w:p>
      <w:pPr>
        <w:spacing w:after="80" w:lineRule="auto" w:line="360"/>
        <w:ind w:firstLine="482"/>
        <w:jc w:val="both"/>
      </w:pPr>
      <w:r>
        <w:rPr>
          <w:rFonts w:ascii="Times New Roman" w:hAnsi="Times New Roman" w:eastAsia="宋体"/>
          <w:b w:val="0"/>
          <w:sz w:val="24"/>
        </w:rPr>
        <w:t>2. 发送复试通知：学科组对申请者的报名信息进行初审后，将以邮件或电话形式通知通过初审的同学。届时未收到通知的同学为未通过初审，不再另行通知，请务必保证邮箱和电话准确。</w:t>
      </w:r>
    </w:p>
    <w:p>
      <w:pPr>
        <w:spacing w:after="80" w:lineRule="auto" w:line="360"/>
        <w:ind w:firstLine="482"/>
        <w:jc w:val="both"/>
      </w:pPr>
      <w:r>
        <w:rPr>
          <w:rFonts w:ascii="Times New Roman" w:hAnsi="Times New Roman" w:eastAsia="宋体"/>
          <w:b w:val="0"/>
          <w:sz w:val="24"/>
        </w:rPr>
        <w:t>3. 参加复试：通过初审的同学将组织参加复试，复试具体安排由各学科组另行通知。</w:t>
      </w:r>
    </w:p>
    <w:p>
      <w:pPr>
        <w:spacing w:after="80" w:lineRule="auto" w:line="360"/>
        <w:ind w:firstLine="482"/>
        <w:jc w:val="both"/>
      </w:pPr>
      <w:r>
        <w:rPr>
          <w:rFonts w:ascii="Times New Roman" w:hAnsi="Times New Roman" w:eastAsia="宋体"/>
          <w:b w:val="0"/>
          <w:sz w:val="24"/>
        </w:rPr>
        <w:t>4. 发放复试/待录取通知：学院将于复试后通过“推免服务系统”向复试合格的申请人发放复试通知和待录取通知。考生须网上确认“同意待录取”才能完成录取过程，未在规定时间内确认“同意待录取”的，视为自动放弃待录取资格，我校将不再保留其拟录取资格。</w:t>
      </w:r>
    </w:p>
    <w:p>
      <w:pPr>
        <w:spacing w:before="160" w:after="80" w:lineRule="auto" w:line="360"/>
        <w:jc w:val="left"/>
      </w:pPr>
      <w:r>
        <w:rPr>
          <w:rFonts w:ascii="Times New Roman" w:hAnsi="Times New Roman" w:eastAsia="宋体"/>
          <w:b/>
          <w:sz w:val="28"/>
        </w:rPr>
        <w:t>五、其它说明</w:t>
      </w:r>
    </w:p>
    <w:p>
      <w:pPr>
        <w:spacing w:after="80" w:lineRule="auto" w:line="360"/>
        <w:ind w:firstLine="482"/>
        <w:jc w:val="both"/>
      </w:pPr>
      <w:r>
        <w:rPr>
          <w:rFonts w:ascii="Times New Roman" w:hAnsi="Times New Roman" w:eastAsia="宋体"/>
          <w:b w:val="0"/>
          <w:sz w:val="24"/>
        </w:rPr>
        <w:t>1. 前沿交叉科学院实行与专业学院交叉联合培养研究生，研究生入学后，指导工作由前沿交叉科学院导师负责，学籍及培养组织管理工作由学科所在专业学院负责。</w:t>
      </w:r>
    </w:p>
    <w:p>
      <w:pPr>
        <w:spacing w:after="80" w:lineRule="auto" w:line="360"/>
        <w:ind w:firstLine="482"/>
        <w:jc w:val="both"/>
      </w:pPr>
      <w:r>
        <w:rPr>
          <w:rFonts w:ascii="Times New Roman" w:hAnsi="Times New Roman" w:eastAsia="宋体"/>
          <w:b w:val="0"/>
          <w:sz w:val="24"/>
        </w:rPr>
        <w:t>2. 我校将于2026年4-5月对拟录取推免生进行思想政治品德考核，录取类别为定向就业的考生须签订相应协议。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有下列情况之一者，我校将取消其录取资格：</w:t>
      </w:r>
    </w:p>
    <w:p>
      <w:pPr>
        <w:spacing w:after="80" w:lineRule="auto" w:line="360"/>
        <w:ind w:firstLine="482"/>
        <w:jc w:val="both"/>
      </w:pPr>
      <w:r>
        <w:rPr>
          <w:rFonts w:ascii="Times New Roman" w:hAnsi="Times New Roman" w:eastAsia="宋体"/>
          <w:b w:val="0"/>
          <w:sz w:val="24"/>
        </w:rPr>
        <w:t>（1）思想政治品德考核未通过；</w:t>
      </w:r>
    </w:p>
    <w:p>
      <w:pPr>
        <w:spacing w:after="80" w:lineRule="auto" w:line="360"/>
        <w:ind w:firstLine="482"/>
        <w:jc w:val="both"/>
      </w:pPr>
      <w:r>
        <w:rPr>
          <w:rFonts w:ascii="Times New Roman" w:hAnsi="Times New Roman" w:eastAsia="宋体"/>
          <w:b w:val="0"/>
          <w:sz w:val="24"/>
        </w:rPr>
        <w:t>（2）提供的材料与事实不符，存在舞弊现象；</w:t>
      </w:r>
    </w:p>
    <w:p>
      <w:pPr>
        <w:spacing w:after="80" w:lineRule="auto" w:line="360"/>
        <w:ind w:firstLine="482"/>
        <w:jc w:val="both"/>
      </w:pPr>
      <w:r>
        <w:rPr>
          <w:rFonts w:ascii="Times New Roman" w:hAnsi="Times New Roman" w:eastAsia="宋体"/>
          <w:b w:val="0"/>
          <w:sz w:val="24"/>
        </w:rPr>
        <w:t>（3）在毕业时未获得本科毕业证书；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如本通知内容与教育部、北京理工大学研究生院的最新文件冲突，以上级最新文件要求为准。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联系人及咨询电话：朱老师，010-68915933</w:t>
      </w:r>
    </w:p>
    <w:p>
      <w:pPr>
        <w:spacing w:after="80" w:lineRule="auto" w:line="360"/>
        <w:ind w:firstLine="482"/>
        <w:jc w:val="both"/>
      </w:pPr>
      <w:r>
        <w:rPr>
          <w:rFonts w:ascii="Times New Roman" w:hAnsi="Times New Roman" w:eastAsia="宋体"/>
          <w:b w:val="0"/>
          <w:sz w:val="24"/>
        </w:rPr>
        <w:t>2. 咨询邮箱：6120160072@bit.edu.cn</w:t>
      </w:r>
    </w:p>
    <w:p>
      <w:pPr>
        <w:spacing w:after="80" w:lineRule="auto" w:line="360"/>
        <w:ind w:firstLine="482"/>
        <w:jc w:val="both"/>
      </w:pPr>
      <w:r>
        <w:rPr>
          <w:rFonts w:ascii="Times New Roman" w:hAnsi="Times New Roman" w:eastAsia="宋体"/>
          <w:b w:val="0"/>
          <w:sz w:val="24"/>
        </w:rPr>
        <w:t>3. 前沿交叉科学院主页：https://sis.bit.edu.cn/</w:t>
      </w:r>
    </w:p>
    <w:p>
      <w:pPr>
        <w:spacing w:after="80" w:lineRule="auto" w:line="360"/>
        <w:ind w:firstLine="482"/>
        <w:jc w:val="both"/>
      </w:pPr>
      <w:r>
        <w:rPr>
          <w:rFonts w:ascii="Times New Roman" w:hAnsi="Times New Roman" w:eastAsia="宋体"/>
          <w:b w:val="0"/>
          <w:sz w:val="24"/>
        </w:rPr>
        <w:t>4. 前沿交叉科学院导师主页：https://sis.bit.edu.cn/szdw/jsml/index.htm</w:t>
      </w:r>
    </w:p>
    <w:p>
      <w:pPr>
        <w:spacing w:after="80" w:lineRule="auto" w:line="360"/>
        <w:ind w:firstLine="482"/>
        <w:jc w:val="both"/>
      </w:pPr>
      <w:r>
        <w:rPr>
          <w:rFonts w:ascii="Times New Roman" w:hAnsi="Times New Roman" w:eastAsia="宋体"/>
          <w:b w:val="0"/>
          <w:sz w:val="24"/>
        </w:rPr>
        <w:t>5. 通信地址：北京市海淀区中关村南大街5号，北京理工大学中关村校区求是楼418办公室。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