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应用经济学院接收2026年推荐免试研究生（含直博生）预推免报名通知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应用经济学院2026年接收推荐免试研究生（含直博生）预推免报名工作即日起开展。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招生专业及类型如下：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（1）区域经济学（农村发展系），专业代码020202，可招收学术学位硕士研究生、直博生（预推免）。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（2）金融学，专业代码020204，可招收学术学位硕士研究生、直博生（预推免）。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（3）城市经济学，专业代码0202Z1，可招收学术学位硕士研究生、直博生（预推免）。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（4）低空经济学，专业代码0202Z3，可招收学术学位硕士研究生、直博生（预推免）。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（5）可持续发展经济学，专业代码0201Z2，可招收学术学位硕士研究生、直博生（预推免）。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（6）农业经济管理，专业代码120301，可招收学术学位硕士研究生、直博生（预推免）。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（7）劳动经济学，专业代码020207，招收学术学位硕士研究生（预推免）。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（8）气候变化经济学，专业代码0202Z2，招收学术学位硕士研究生（预推免）。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（9）金融，专业代码025100，招收专业学位硕士研究生（预推免）。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（10）税务，专业代码025300，招收专业学位硕士研究生（预推免）。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二、报名时间与方式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报名时间：即日起开展，具体截止时间请关注学院后续通知。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报名方式：请参照学院官方通知要求提交申请材料，具体流程及材料清单详见学院官网发布信息。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请申请人及时关注应用经济学院官网（https://fae.ucass.edu.cn）获取最新通知及后续安排。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