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通知标题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提供的文件内容为PDF格式的原始数据，无法直接提取出有效的文本信息。文件中不包含可识别的通知正文、申请条件、报名时间、活动时间、接收条件、申请流程、材料清单、时间节点、接收名额、联系方式、邮箱、电话或网址等关键要素。因此，无法根据现有内容生成规范化的通知类文本。建议提供可解析的文本内容或重新上传文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