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建筑与艺术学院2026年推荐优秀应届本科毕业生免试攻读研究生候选人补充公示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建筑与艺术学院2026年推荐优秀应届本科毕业生免试攻读研究生候选人补充公示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一、补充公示背景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在《北方工业大学建筑与艺术学院2026年推荐优秀应届本科毕业生免试攻读研究生候选人公示》期间，拟推荐建筑学交换生推免生巫翔月（建学21-2）因个人原因放弃推免资格。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《北方工业大学关于开展2026届推免生遴选推荐工作的通知》文件精神和《北方工业大学建筑与艺术学院2026年推荐优秀应届本科毕业生免试攻读研究生遴选推荐实施办法》，经学院推免工作小组讨论通过，拟补充推荐郑英杰同学为免试攻读研究生候选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二、补充推荐候选人名单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绩点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专项评价成绩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郑英杰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建学21-2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4082.17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公示时间：2025年9月12日-9月15日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如在公示期间对公示内容有异议，请在公示期内到浩学楼1209建筑与艺术学院反映。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联系人：任老师、宋老师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联系电话：88801375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北方工业大学建筑与艺术学院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