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【标题】关于2025年接收推荐免试研究生（含直博生）的通知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申请人必须是2026年应届本科毕业生，并获得所在学校的推荐免试资格。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申请人须学习成绩优秀，学术研究兴趣浓厚，有较强的创新意识、创新能力和专业能力。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申请人须诚实守信，学风端正，无任何考试作弊和剽窃他人学术成果记录。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申请人须品行表现优良，无任何违法违纪受处分记录。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二、接收专业与名额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接收专业涵盖我校各博士、硕士学位授权学科专业（具体以我校研究生招生信息网公布为准）。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拟接收推免生（含直博生）名额以教育部最终下达的招生计划为准。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三、申请与接收流程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申请人须在规定时间内登录“全国推荐免试攻读研究生（免初试、转段）信息公开暨管理服务系统”（网址：yz.chsi.com.cn/tm）进行注册、报名、填报志愿。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我校将分批次审核申请信息，择优选拔，并通过“推免服务系统”向符合条件的申请人发送复试通知。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收到复试通知的申请人须在规定时间内通过“推免服务系统”确认参加复试，逾期未确认者视为自动放弃。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复试合格者，我校将通过“推免服务系统”发送待录取通知，申请人须在规定时间内确认待录取，逾期未确认者视为自动放弃。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申请人最终只能确认一个待录取通知。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复试时间：具体时间以各学院（系、所）通知为准。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复试形式：以综合面试为主，具体形式由各学院（系、所）确定并通知考生。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复试内容：重点考察考生的专业素质、科研潜力、创新能力和外语水平等。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五、需提交的申请材料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本科阶段成绩单（须加盖学校教务部门公章）原件。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全国大学英语四级或六级考试成绩单复印件。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各类获奖证书复印件。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体现自身学术水平的代表性学术论文、出版物或原创性工作成果等材料复印件。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申请直博生者，还须提交两位与申请学科相关的教授（或相当职称专家）的书面推荐信。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申请人必须保证全部申请材料的真实性和准确性，一经发现弄虚作假者，我校将取消其推免录取资格。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已录取的推免生，不得再报名参加当年硕士研究生招生考试，否则取消其推免录取资格。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体检工作由我校在考生拟录取后组织进行，体检标准参照教育部、原卫生部、中国残联印发的《普通高等学校招生体检工作指导意见》执行。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推免生入学后，我校将进行录取资格复查，复查不合格者，取消录取资格。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研究生招生办公室咨询电话：请以我校研究生招生信息网公布为准。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研究生招生信息网网址：请以我校研究生招生信息网公布为准。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各学院（系、所）联系方式详见我校研究生招生信息网。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