
<file path=[Content_Types].xml><?xml version="1.0" encoding="utf-8"?>
<Types xmlns="http://schemas.openxmlformats.org/package/2006/content-types">
  <Default Extension="rels" ContentType="application/vnd.openxmlformats-package.relationships+xml"/>
  <Default Extension="xml" ContentType="application/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officeDocument/2006/relationships/metadata/core-properties" Target="docProps/core.xml"/>
<Relationship Id="rId3" Type="http://schemas.openxmlformats.org/officeDocument/2006/relationships/extended-properties" Target="docProps/app.xml"/>
</Relationships>
</file>

<file path=word/document.xml><?xml version="1.0" encoding="utf-8"?>
<w:document xmlns:w="http://schemas.openxmlformats.org/wordprocessingml/2006/main" xmlns:r="http://schemas.openxmlformats.org/officeDocument/2006/relationships">
  <w:body>
    <w:p>
      <w:pPr>
        <w:jc w:val="center"/>
        <w:spacing w:before="120" w:after="120"/>
      </w:pPr>
      <w:r>
        <w:rPr>
          <w:rFonts w:ascii="Times New Roman" w:eastAsia="黑体"/>
          <w:b/>
          <w:sz w:val="36"/>
        </w:rPr>
        <w:t xml:space="preserve">河南科技大学医学技术与工程学院推荐2026年免试攻读硕士研究生工作方案</w:t>
      </w:r>
    </w:p>
    <w:p>
      <w:pPr>
        <w:jc w:val="both"/>
        <w:ind w:firstLine="480"/>
        <w:spacing w:line="360" w:lineRule="auto"/>
      </w:pPr>
      <w:r>
        <w:rPr>
          <w:rFonts w:ascii="Times New Roman" w:eastAsia="宋体"/>
          <w:sz w:val="24"/>
        </w:rPr>
        <w:t xml:space="preserve">根据教育部推免工作通知精神和《河南科技大学推荐优秀应届本科毕业生免试攻读硕士学位研究生工作实施办法》（河科大教〔2024〕27号），现对2026年推免工作安排如下。</w:t>
      </w:r>
    </w:p>
    <w:p>
      <w:pPr>
        <w:spacing w:before="120" w:after="60"/>
        <w:ind w:firstLine="480"/>
      </w:pPr>
      <w:r>
        <w:rPr>
          <w:rFonts w:ascii="Times New Roman" w:eastAsia="黑体"/>
          <w:b/>
          <w:sz w:val="28"/>
        </w:rPr>
        <w:t xml:space="preserve">一、组织领导</w:t>
      </w:r>
    </w:p>
    <w:p>
      <w:pPr>
        <w:jc w:val="both"/>
        <w:ind w:firstLine="480"/>
        <w:spacing w:line="360" w:lineRule="auto"/>
      </w:pPr>
      <w:r>
        <w:rPr>
          <w:rFonts w:ascii="Times New Roman" w:eastAsia="宋体"/>
          <w:sz w:val="24"/>
        </w:rPr>
        <w:t xml:space="preserve">为规范工作程序、严格推荐标准、严肃工作纪律，保证推荐工作公开、公平、公正进行，学院成立推荐2026年免试攻读硕士研究生工作领导小组与工作专家审核小组。</w:t>
      </w:r>
    </w:p>
    <w:p>
      <w:pPr>
        <w:spacing w:before="120" w:after="60"/>
        <w:ind w:firstLine="480"/>
      </w:pPr>
      <w:r>
        <w:rPr>
          <w:rFonts w:ascii="Times New Roman" w:eastAsia="黑体"/>
          <w:b/>
          <w:sz w:val="28"/>
        </w:rPr>
        <w:t xml:space="preserve">二、专业推免指标</w:t>
      </w:r>
    </w:p>
    <w:p>
      <w:pPr>
        <w:jc w:val="both"/>
        <w:ind w:firstLine="480"/>
        <w:spacing w:line="360" w:lineRule="auto"/>
      </w:pPr>
      <w:r>
        <w:rPr>
          <w:rFonts w:ascii="Times New Roman" w:eastAsia="宋体"/>
          <w:sz w:val="24"/>
        </w:rPr>
        <w:t xml:space="preserve">生物医学工程：2＋(1)；医学检验技术：2＋(1)；医学影像技术：2＋(1)。</w:t>
      </w:r>
    </w:p>
    <w:p>
      <w:pPr>
        <w:spacing w:before="120" w:after="60"/>
        <w:ind w:firstLine="480"/>
      </w:pPr>
      <w:r>
        <w:rPr>
          <w:rFonts w:ascii="Times New Roman" w:eastAsia="黑体"/>
          <w:b/>
          <w:sz w:val="28"/>
        </w:rPr>
        <w:t xml:space="preserve">三、学院选拔办法</w:t>
      </w:r>
    </w:p>
    <w:p>
      <w:pPr>
        <w:jc w:val="both"/>
        <w:ind w:firstLine="480"/>
        <w:spacing w:line="360" w:lineRule="auto"/>
      </w:pPr>
      <w:r>
        <w:rPr>
          <w:rFonts w:ascii="Times New Roman" w:eastAsia="宋体"/>
          <w:sz w:val="24"/>
        </w:rPr>
        <w:t xml:space="preserve">学院专家审核小组对申请推免资格学生的科研创新成果、论文（文章）、竞赛获奖奖项及内容进行审核鉴定，排除抄袭、造假、冒名及有名无实等情况，并组织相关学生在一定范围进行公开答辩，专家审核小组及每位成员都要给出明确的审核鉴定意见并签字存档。答辩全程录音录像。根据综合测评分数对申请学生排序，对综合成绩相同的学生，根据平均学分绩点排序，平均学分绩点相同的，根据平均成绩排序。鉴定结果在学院网站主页上公示。学院党政联席会审核推免工作专家审核小组的结果。</w:t>
      </w:r>
    </w:p>
    <w:p>
      <w:pPr>
        <w:spacing w:before="120" w:after="60"/>
        <w:ind w:firstLine="480"/>
      </w:pPr>
      <w:r>
        <w:rPr>
          <w:rFonts w:ascii="Times New Roman" w:eastAsia="黑体"/>
          <w:b/>
          <w:sz w:val="28"/>
        </w:rPr>
        <w:t xml:space="preserve">四、日程安排</w:t>
      </w:r>
    </w:p>
    <w:p>
      <w:pPr>
        <w:jc w:val="both"/>
        <w:ind w:firstLine="480"/>
        <w:spacing w:line="360" w:lineRule="auto"/>
      </w:pPr>
      <w:r>
        <w:rPr>
          <w:rFonts w:ascii="Times New Roman" w:eastAsia="宋体"/>
          <w:sz w:val="24"/>
        </w:rPr>
        <w:t xml:space="preserve">1.学生申请：9月4日—7日，符合条件且申请推免的学生向学院提交《河南科技大学推荐免试攻读硕士学位研究生资格申请表》和《河南科技大学推免生综合测评记分表》，并附上相应证明材料；学生在提交推免申请时需签订《诚信承诺书》，承诺不随意放弃推免资格。2.学院审查：9月8日—11日，学院对申请推免的学生进行资格审查，学院专家审核小组对申请推免资格学生的论文、竞赛获奖奖项及内容等进行审核鉴定，并组织相关学生进行答辩，学院根据综合测评分数对申请学生排序，按分数高低排序等额确定推免生候选人。3.名单报送：学院推免工作小组公示推免生候选人名单，接受全体师生的监督，并于9月11日下午16:00前将推免生候选人名单报学校推免工作领导小组审查。4.学校复审。</w:t>
      </w:r>
    </w:p>
    <w:sectPr>
      <w:pgSz w:w="11906" w:h="16838"/>
      <w:pgMar w:top="1440" w:right="1800" w:bottom="1440" w:left="1800" w:header="851" w:footer="992" w:gutter="0"/>
      <w:cols w:space="425"/>
      <w:docGrid w:type="lines" w:linePitch="312"/>
    </w:sectPr>
  </w:body>
</w:document>
</file>

<file path=word/fontTable.xml><?xml version="1.0" encoding="utf-8"?>
<w:fonts xmlns:w="http://schemas.openxmlformats.org/wordprocessingml/2006/main">
  <w:font w:name="Times New Roman">
    <w:panose1 w:val="02020603050405020304"/>
    <w:charset w:val="00"/>
    <w:family w:val="roman"/>
    <w:pitch w:val="variable"/>
  </w:font>
  <w:font w:name="宋体">
    <w:panose1 w:val="02010600030101010101"/>
    <w:charset w:val="86"/>
    <w:family w:val="auto"/>
    <w:pitch w:val="variable"/>
  </w:font>
  <w:font w:name="黑体">
    <w:panose1 w:val="02010609060101010101"/>
    <w:charset w:val="86"/>
    <w:family w:val="modern"/>
    <w:pitch w:val="fixed"/>
  </w:font>
  <w:font w:name="仿宋">
    <w:panose1 w:val="02010609060101010101"/>
    <w:charset w:val="86"/>
    <w:family w:val="modern"/>
    <w:pitch w:val="fixed"/>
  </w:font>
  <w:font w:name="楷体">
    <w:panose1 w:val="02010609060101010101"/>
    <w:charset w:val="86"/>
    <w:family w:val="modern"/>
    <w:pitch w:val="fixed"/>
  </w:font>
</w:fonts>
</file>

<file path=word/settings.xml><?xml version="1.0" encoding="utf-8"?>
<w:settings xmlns:w="http://schemas.openxmlformats.org/wordprocessingml/2006/main">
  <w:zoom w:percent="100"/>
  <w:defaultTabStop w:val="420"/>
  <w:compat>
    <w:compatSetting w:name="compatibilityMode" w:uri="http://schemas.microsoft.com/office/word" w:val="15"/>
  </w:compat>
</w:settings>
</file>

<file path=word/styles.xml><?xml version="1.0" encoding="utf-8"?>
<w:styles xmlns:w="http://schemas.openxmlformats.org/wordprocessingml/2006/main">
  <w:docDefaults>
    <w:rPrDefault>
      <w:rPr>
        <w:rFonts w:ascii="Times New Roman" w:eastAsia="宋体" w:hAnsi="Times New Roman" w:cs="Times New Roman"/>
        <w:sz w:val="24"/>
        <w:szCs w:val="24"/>
      </w:rPr>
    </w:rPrDefault>
    <w:pPrDefault>
      <w:pPr>
        <w:widowControl w:val="0"/>
        <w:jc w:val="both"/>
      </w:pPr>
    </w:pPrDefault>
  </w:docDefaults>
  <w:style w:type="paragraph" w:default="1" w:styleId="Normal">
    <w:name w:val="Normal"/>
    <w:qFormat/>
    <w:pPr>
      <w:widowControl w:val="0"/>
      <w:jc w:val="both"/>
    </w:pPr>
    <w:rPr>
      <w:rFonts w:ascii="Times New Roman" w:eastAsia="宋体" w:hAnsi="Times New Roman"/>
      <w:sz w:val="24"/>
    </w:rPr>
  </w:style>
  <w:style w:type="paragraph" w:styleId="Heading1">
    <w:name w:val="heading 1"/>
    <w:basedOn w:val="Normal"/>
    <w:qFormat/>
    <w:pPr>
      <w:jc w:val="center"/>
      <w:outlineLvl w:val="0"/>
    </w:pPr>
    <w:rPr>
      <w:b/>
      <w:sz w:val="36"/>
    </w:rPr>
  </w:style>
  <w:style w:type="paragraph" w:styleId="Heading2">
    <w:name w:val="heading 2"/>
    <w:basedOn w:val="Normal"/>
    <w:qFormat/>
    <w:pPr>
      <w:outlineLvl w:val="1"/>
    </w:pPr>
    <w:rPr>
      <w:b/>
      <w:sz w:val="28"/>
    </w:rPr>
  </w:style>
</w:styles>
</file>

<file path=word/webSettings.xml><?xml version="1.0" encoding="utf-8"?>
<w:webSetting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4" Type="http://schemas.openxmlformats.org/officeDocument/2006/relationships/webSettings" Target="webSettings.xml"/>
<Relationship Id="rId5" Type="http://schemas.openxmlformats.org/officeDocument/2006/relationships/theme" Target="theme/theme1.xml"/>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majorFont>
      <a:minorFont>
        <a:latin typeface="Calibri"/>
        <a:ea typeface=""/>
        <a:cs typeface=""/>
      </a:minorFont>
    </a:fontScheme>
    <a:fmtScheme name="Office">
      <a:fillStyleLst>
        <a:solidFill>
          <a:schemeClr val="phClr"/>
        </a:solidFill>
      </a:fillStyleLst>
      <a:lnStyleLst>
        <a:ln w="6350" cap="flat" cmpd="sng" algn="ctr">
          <a:solidFill>
            <a:schemeClr val="phClr"/>
          </a:solidFill>
          <a:prstDash val="solid"/>
        </a:ln>
      </a:lnStyleLst>
      <a:effectStyleLst>
        <a:effectStyle>
          <a:effectLst/>
        </a:effectStyle>
      </a:effectStyleLst>
      <a:bgFillStyleLst>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Microsoft Office Word</Application>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河南科技大学医学技术与工程学院推荐2026年免试攻读硕士研究生工作方案</dc:title>
  <dc:creator>保研信息采集工具</dc:creator>
  <cp:lastModifiedBy>保研信息采集工具</cp:lastModifiedBy>
  <dcterms:created xsi:type="dcterms:W3CDTF">2026-09-12T09:38:37Z</dcterms:created>
  <dcterms:modified xsi:type="dcterms:W3CDTF">2026-09-12T09:38:37Z</dcterms:modified>
</cp:coreProperties>
</file>