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河南工业大学各学院推免工作执行方案</w:t>
      </w:r>
    </w:p>
    <w:p>
      <w:pPr>
        <w:jc w:val="both"/>
        <w:ind w:firstLine="480"/>
        <w:spacing w:line="360" w:lineRule="auto"/>
      </w:pPr>
      <w:r>
        <w:rPr>
          <w:rFonts w:ascii="Times New Roman" w:eastAsia="宋体"/>
          <w:sz w:val="24"/>
        </w:rPr>
        <w:t xml:space="preserve">根据《河南工业大学推荐优秀应届本科毕业生免试攻读硕士学位研究生工作管理办法》（河工大政教〔2024〕2号），学校各学院制定本单位推免工作执行方案。</w:t>
      </w:r>
    </w:p>
    <w:p>
      <w:pPr>
        <w:spacing w:before="120" w:after="60"/>
        <w:ind w:firstLine="480"/>
      </w:pPr>
      <w:r>
        <w:rPr>
          <w:rFonts w:ascii="Times New Roman" w:eastAsia="黑体"/>
          <w:b/>
          <w:sz w:val="28"/>
        </w:rPr>
        <w:t xml:space="preserve">一、组织管理</w:t>
      </w:r>
    </w:p>
    <w:p>
      <w:pPr>
        <w:jc w:val="both"/>
        <w:ind w:firstLine="480"/>
        <w:spacing w:line="360" w:lineRule="auto"/>
      </w:pPr>
      <w:r>
        <w:rPr>
          <w:rFonts w:ascii="Times New Roman" w:eastAsia="宋体"/>
          <w:sz w:val="24"/>
        </w:rPr>
        <w:t xml:space="preserve">各学院成立推免生遴选工作小组，由学院院长任组长，分管教学、科研、学生工作的负责人及教师代表为成员，负责本学院推免生的资格审查、综合考核与拟推荐名单确定。</w:t>
      </w:r>
    </w:p>
    <w:p>
      <w:pPr>
        <w:spacing w:before="120" w:after="60"/>
        <w:ind w:firstLine="480"/>
      </w:pPr>
      <w:r>
        <w:rPr>
          <w:rFonts w:ascii="Times New Roman" w:eastAsia="黑体"/>
          <w:b/>
          <w:sz w:val="28"/>
        </w:rPr>
        <w:t xml:space="preserve">二、推免条件</w:t>
      </w:r>
    </w:p>
    <w:p>
      <w:pPr>
        <w:jc w:val="both"/>
        <w:ind w:firstLine="480"/>
        <w:spacing w:line="360" w:lineRule="auto"/>
      </w:pPr>
      <w:r>
        <w:rPr>
          <w:rFonts w:ascii="Times New Roman" w:eastAsia="宋体"/>
          <w:sz w:val="24"/>
        </w:rPr>
        <w:t xml:space="preserve">（一）纳入国家普通本科招生计划录取的应届本科毕业生；</w:t>
      </w:r>
    </w:p>
    <w:p>
      <w:pPr>
        <w:jc w:val="both"/>
        <w:ind w:firstLine="480"/>
        <w:spacing w:line="360" w:lineRule="auto"/>
      </w:pPr>
      <w:r>
        <w:rPr>
          <w:rFonts w:ascii="Times New Roman" w:eastAsia="宋体"/>
          <w:sz w:val="24"/>
        </w:rPr>
        <w:t xml:space="preserve">（二）坚持德智体美劳全面衡量、以德为先，思想品德考核不合格者不予推荐；</w:t>
      </w:r>
    </w:p>
    <w:p>
      <w:pPr>
        <w:jc w:val="both"/>
        <w:ind w:firstLine="480"/>
        <w:spacing w:line="360" w:lineRule="auto"/>
      </w:pPr>
      <w:r>
        <w:rPr>
          <w:rFonts w:ascii="Times New Roman" w:eastAsia="宋体"/>
          <w:sz w:val="24"/>
        </w:rPr>
        <w:t xml:space="preserve">（三）专业学分加权平均成绩排名前20%；</w:t>
      </w:r>
    </w:p>
    <w:p>
      <w:pPr>
        <w:jc w:val="both"/>
        <w:ind w:firstLine="480"/>
        <w:spacing w:line="360" w:lineRule="auto"/>
      </w:pPr>
      <w:r>
        <w:rPr>
          <w:rFonts w:ascii="Times New Roman" w:eastAsia="宋体"/>
          <w:sz w:val="24"/>
        </w:rPr>
        <w:t xml:space="preserve">（四）诚实守信，学风端正，无任何考试作弊和剽窃他人学术成果记录，无任何违法违纪受处分记录；</w:t>
      </w:r>
    </w:p>
    <w:p>
      <w:pPr>
        <w:jc w:val="both"/>
        <w:ind w:firstLine="480"/>
        <w:spacing w:line="360" w:lineRule="auto"/>
      </w:pPr>
      <w:r>
        <w:rPr>
          <w:rFonts w:ascii="Times New Roman" w:eastAsia="宋体"/>
          <w:sz w:val="24"/>
        </w:rPr>
        <w:t xml:space="preserve">（五）外语水平及科研竞赛成果认定按学校有关规定执行。</w:t>
      </w:r>
    </w:p>
    <w:p>
      <w:pPr>
        <w:spacing w:before="120" w:after="60"/>
        <w:ind w:firstLine="480"/>
      </w:pPr>
      <w:r>
        <w:rPr>
          <w:rFonts w:ascii="Times New Roman" w:eastAsia="黑体"/>
          <w:b/>
          <w:sz w:val="28"/>
        </w:rPr>
        <w:t xml:space="preserve">三、工作程序</w:t>
      </w:r>
    </w:p>
    <w:p>
      <w:pPr>
        <w:jc w:val="both"/>
        <w:ind w:firstLine="480"/>
        <w:spacing w:line="360" w:lineRule="auto"/>
      </w:pPr>
      <w:r>
        <w:rPr>
          <w:rFonts w:ascii="Times New Roman" w:eastAsia="宋体"/>
          <w:sz w:val="24"/>
        </w:rPr>
        <w:t xml:space="preserve">（一）学生本人自愿申请，填写推免申请表并提交成绩单、外语成绩证明、科研竞赛成果等材料，报名时间为8月18日至19日；</w:t>
      </w:r>
    </w:p>
    <w:p>
      <w:pPr>
        <w:jc w:val="both"/>
        <w:ind w:firstLine="480"/>
        <w:spacing w:line="360" w:lineRule="auto"/>
      </w:pPr>
      <w:r>
        <w:rPr>
          <w:rFonts w:ascii="Times New Roman" w:eastAsia="宋体"/>
          <w:sz w:val="24"/>
        </w:rPr>
        <w:t xml:space="preserve">（二）学院推免生遴选工作小组对申请人进行资格审查与综合考核，按综合成绩排序确定拟推荐名单；</w:t>
      </w:r>
    </w:p>
    <w:p>
      <w:pPr>
        <w:jc w:val="both"/>
        <w:ind w:firstLine="480"/>
        <w:spacing w:line="360" w:lineRule="auto"/>
      </w:pPr>
      <w:r>
        <w:rPr>
          <w:rFonts w:ascii="Times New Roman" w:eastAsia="宋体"/>
          <w:sz w:val="24"/>
        </w:rPr>
        <w:t xml:space="preserve">（三）拟推荐名单在学院范围内公示不少于三个工作日；</w:t>
      </w:r>
    </w:p>
    <w:p>
      <w:pPr>
        <w:jc w:val="both"/>
        <w:ind w:firstLine="480"/>
        <w:spacing w:line="360" w:lineRule="auto"/>
      </w:pPr>
      <w:r>
        <w:rPr>
          <w:rFonts w:ascii="Times New Roman" w:eastAsia="宋体"/>
          <w:sz w:val="24"/>
        </w:rPr>
        <w:t xml:space="preserve">（四）公示无异议后报学校推免生遴选工作领导小组审定，并在全校范围内公示。</w:t>
      </w:r>
    </w:p>
    <w:p>
      <w:pPr>
        <w:spacing w:before="120" w:after="60"/>
        <w:ind w:firstLine="480"/>
      </w:pPr>
      <w:r>
        <w:rPr>
          <w:rFonts w:ascii="Times New Roman" w:eastAsia="黑体"/>
          <w:b/>
          <w:sz w:val="28"/>
        </w:rPr>
        <w:t xml:space="preserve">四、纪律要求</w:t>
      </w:r>
    </w:p>
    <w:p>
      <w:pPr>
        <w:jc w:val="both"/>
        <w:ind w:firstLine="480"/>
        <w:spacing w:line="360" w:lineRule="auto"/>
      </w:pPr>
      <w:r>
        <w:rPr>
          <w:rFonts w:ascii="Times New Roman" w:eastAsia="宋体"/>
          <w:sz w:val="24"/>
        </w:rPr>
        <w:t xml:space="preserve">严格执行回避制度和责任追究制度；对在推免过程中弄虚作假、有学术不端行为的学生，一经查实，取消其推免资格。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河南工业大学各学院推免工作执行方案</dc:title>
  <dc:creator>保研信息采集工具</dc:creator>
  <cp:lastModifiedBy>保研信息采集工具</cp:lastModifiedBy>
  <dcterms:created xsi:type="dcterms:W3CDTF">2026-09-12T06:53:53Z</dcterms:created>
  <dcterms:modified xsi:type="dcterms:W3CDTF">2026-09-12T06:53:53Z</dcterms:modified>
</cp:coreProperties>
</file>