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清华大学2027年安全科学学院接收优秀应届本科毕业生免试攻读研究生直博综合考核名单公示</w:t>
      </w:r>
    </w:p>
    <w:p>
      <w:pPr>
        <w:spacing w:before="160" w:after="80" w:lineRule="auto" w:line="360"/>
        <w:jc w:val="left"/>
      </w:pPr>
      <w:r>
        <w:rPr>
          <w:rFonts w:ascii="Times New Roman" w:hAnsi="Times New Roman" w:eastAsia="宋体"/>
          <w:b/>
          <w:sz w:val="28"/>
        </w:rPr>
        <w:t>一、公示内容</w:t>
      </w:r>
    </w:p>
    <w:p>
      <w:pPr>
        <w:spacing w:after="80" w:lineRule="auto" w:line="360"/>
        <w:ind w:firstLine="482"/>
        <w:jc w:val="both"/>
      </w:pPr>
      <w:r>
        <w:rPr>
          <w:rFonts w:ascii="Times New Roman" w:hAnsi="Times New Roman" w:eastAsia="宋体"/>
          <w:b w:val="0"/>
          <w:sz w:val="24"/>
        </w:rPr>
        <w:t>发布日期（推定）：2026年8月24日</w:t>
      </w:r>
    </w:p>
    <w:p>
      <w:pPr>
        <w:spacing w:after="80" w:lineRule="auto" w:line="360"/>
        <w:ind w:firstLine="482"/>
        <w:jc w:val="both"/>
      </w:pPr>
      <w:r>
        <w:rPr>
          <w:rFonts w:ascii="Times New Roman" w:hAnsi="Times New Roman" w:eastAsia="宋体"/>
          <w:b w:val="0"/>
          <w:sz w:val="24"/>
        </w:rPr>
        <w:t>1. 本公示为清华大学安全科学学院2027年接收优秀应届本科毕业生免试攻读研究生（直博）综合考核名单。</w:t>
      </w:r>
    </w:p>
    <w:p>
      <w:pPr>
        <w:spacing w:after="80" w:lineRule="auto" w:line="360"/>
        <w:ind w:firstLine="482"/>
        <w:jc w:val="both"/>
      </w:pPr>
      <w:r>
        <w:rPr>
          <w:rFonts w:ascii="Times New Roman" w:hAnsi="Times New Roman" w:eastAsia="宋体"/>
          <w:b w:val="0"/>
          <w:sz w:val="24"/>
        </w:rPr>
        <w:t>2. 具体名单详见附件《清华大学2027年安全科学学院接收优秀应届本科毕业生免试攻读研究生直博综合考核名单公示.pdf》。</w:t>
      </w:r>
    </w:p>
    <w:p>
      <w:pPr>
        <w:spacing w:before="160" w:after="80" w:lineRule="auto" w:line="360"/>
        <w:jc w:val="left"/>
      </w:pPr>
      <w:r>
        <w:rPr>
          <w:rFonts w:ascii="Times New Roman" w:hAnsi="Times New Roman" w:eastAsia="宋体"/>
          <w:b/>
          <w:sz w:val="28"/>
        </w:rPr>
        <w:t>二、联系方式</w:t>
      </w:r>
    </w:p>
    <w:p>
      <w:pPr>
        <w:spacing w:after="80" w:lineRule="auto" w:line="360"/>
        <w:ind w:firstLine="482"/>
        <w:jc w:val="both"/>
      </w:pPr>
      <w:r>
        <w:rPr>
          <w:rFonts w:ascii="Times New Roman" w:hAnsi="Times New Roman" w:eastAsia="宋体"/>
          <w:b w:val="0"/>
          <w:sz w:val="24"/>
        </w:rPr>
        <w:t>1. 学院地址：北京市海淀区清华大学</w:t>
      </w:r>
    </w:p>
    <w:p>
      <w:pPr>
        <w:spacing w:after="80" w:lineRule="auto" w:line="360"/>
        <w:ind w:firstLine="482"/>
        <w:jc w:val="both"/>
      </w:pPr>
      <w:r>
        <w:rPr>
          <w:rFonts w:ascii="Times New Roman" w:hAnsi="Times New Roman" w:eastAsia="宋体"/>
          <w:b w:val="0"/>
          <w:sz w:val="24"/>
        </w:rPr>
        <w:t>2. 学院网址：https://www.ssafs.tsinghua.edu.cn/info/1482/1727.htm</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