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艺术学院2026年推荐优秀应届本科毕业生免试攻读硕士学位研究生实施细则</w:t>
      </w:r>
    </w:p>
    <w:p>
      <w:r>
        <w:t>河大首页</w:t>
      </w:r>
    </w:p>
    <w:p>
      <w:r>
        <w:t>河大邮箱</w:t>
      </w:r>
    </w:p>
    <w:p>
      <w:r>
        <w:t>教授登录</w:t>
      </w:r>
    </w:p>
    <w:p>
      <w:r>
        <w:t>英文登录</w:t>
      </w:r>
    </w:p>
    <w:p>
      <w:r>
        <w:t>艺术学院学位评定分委员会</w:t>
      </w:r>
    </w:p>
    <w:p>
      <w:r>
        <w:t>学科建设</w:t>
      </w:r>
    </w:p>
    <w:p>
      <w:r>
        <w:t>本科专业</w:t>
      </w:r>
    </w:p>
    <w:p>
      <w:r>
        <w:t>硕士学位点</w:t>
      </w:r>
    </w:p>
    <w:p>
      <w:r>
        <w:t>博士学位点</w:t>
      </w:r>
    </w:p>
    <w:p>
      <w:r>
        <w:t>本科培养</w:t>
      </w:r>
    </w:p>
    <w:p>
      <w:r>
        <w:t>招生信息</w:t>
      </w:r>
    </w:p>
    <w:p>
      <w:r>
        <w:t>学子风采</w:t>
      </w:r>
    </w:p>
    <w:p>
      <w:r>
        <w:t>研究机构</w:t>
      </w:r>
    </w:p>
    <w:p>
      <w:r>
        <w:t>科研成果</w:t>
      </w:r>
    </w:p>
    <w:p>
      <w:r>
        <w:t>科研信息</w:t>
      </w:r>
    </w:p>
    <w:p>
      <w:r>
        <w:t>社会服务</w:t>
      </w:r>
    </w:p>
    <w:p>
      <w:r>
        <w:t>非遗培训</w:t>
      </w:r>
    </w:p>
    <w:p>
      <w:r>
        <w:t>学生工作</w:t>
      </w:r>
    </w:p>
    <w:p>
      <w:r>
        <w:t>网上展厅</w:t>
      </w:r>
    </w:p>
    <w:p>
      <w:r>
        <w:t>学生活动</w:t>
      </w:r>
    </w:p>
    <w:p>
      <w:r>
        <w:t>评奖评优</w:t>
      </w:r>
    </w:p>
    <w:p>
      <w:r>
        <w:t>就业信息</w:t>
      </w:r>
    </w:p>
    <w:p>
      <w:r>
        <w:t>下载专区</w:t>
      </w:r>
    </w:p>
    <w:p>
      <w:r>
        <w:t>党的建设</w:t>
      </w:r>
    </w:p>
    <w:p>
      <w:r>
        <w:t>党的组织</w:t>
      </w:r>
    </w:p>
    <w:p>
      <w:r>
        <w:t>党建活动</w:t>
      </w:r>
    </w:p>
    <w:p>
      <w:r>
        <w:t>工会工作</w:t>
      </w:r>
    </w:p>
    <w:p>
      <w:r>
        <w:t>党建文件</w:t>
      </w:r>
    </w:p>
    <w:p>
      <w:r>
        <w:t>二十大专栏</w:t>
      </w:r>
    </w:p>
    <w:p>
      <w:r>
        <w:t>非遗培训</w:t>
      </w:r>
    </w:p>
    <w:p>
      <w:r>
        <w:t>非遗培训</w:t>
      </w:r>
    </w:p>
    <w:p>
      <w:r>
        <w:t>教务信息</w:t>
      </w:r>
    </w:p>
    <w:p>
      <w:r>
        <w:t>当前位置</w:t>
      </w:r>
    </w:p>
    <w:p>
      <w:r>
        <w:t>教务信息&gt;</w:t>
      </w:r>
    </w:p>
    <w:p>
      <w:r>
        <w:t>教务信息&gt;艺术学院2026年推荐优秀应届本科毕业生免试攻读硕士学位研究生实施细则</w:t>
      </w:r>
    </w:p>
    <w:p>
      <w:r>
        <w:t>艺术学院2026年推荐优秀应届本科毕业生免试攻读硕士学位研究生实施细则</w:t>
      </w:r>
    </w:p>
    <w:p>
      <w:r>
        <w:t>发表时间：2025-07-11 10:31:33</w:t>
      </w:r>
    </w:p>
    <w:p>
      <w:r>
        <w:t>根据《河北大学推荐优秀应届本科毕业生免试攻读硕士学位研究生管理办法》（校教字[2025]13号）及《关于河北大学将在校生服兵役情况纳入推免生遴选指标体系的通知》等文件要求，为做好我院2026年推荐免试硕士学位研究生工作，制定此意见。</w:t>
      </w:r>
    </w:p>
    <w:p>
      <w:r>
        <w:t>一、基本原则</w:t>
      </w:r>
    </w:p>
    <w:p>
      <w: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r>
        <w:t>二、成立推荐免试硕士生工作小组</w:t>
      </w:r>
    </w:p>
    <w:p>
      <w:r>
        <w:t>组 长：刘宗超 侯志刚</w:t>
      </w:r>
    </w:p>
    <w:p>
      <w:r>
        <w:t>副组长： 李文岗 陈圆</w:t>
      </w:r>
    </w:p>
    <w:p>
      <w:r>
        <w:t>监督小组：马立平 孙云朝 赵娜</w:t>
      </w:r>
    </w:p>
    <w:p>
      <w:r>
        <w:t>成 员：郄建业 彭勃 李艳红 唐勇钢 李伟 谭壮</w:t>
      </w:r>
    </w:p>
    <w:p>
      <w:r>
        <w:t>工作人员：温 娟 （电话：5073055） 马思航（电话：5073060）</w:t>
      </w:r>
    </w:p>
    <w:p>
      <w:r>
        <w:t>三、推荐条件</w:t>
      </w:r>
    </w:p>
    <w:p>
      <w:r>
        <w:t>（一）纳入国家普通本科招生计划录取的应届毕业生（不含第二学士学位等学生）。</w:t>
      </w:r>
    </w:p>
    <w:p>
      <w:r>
        <w:t>（二）拥护中国共产党的领导，具有高尚的爱国主义情操和集体主义精神，社会主义信念坚定，社会责任感强，遵纪守法，积极向上。</w:t>
      </w:r>
    </w:p>
    <w:p>
      <w:r>
        <w:t>（三）身心健康，身体状况达到教育部《国家学生体质健康标准》（2014年修订）及格及以上。</w:t>
      </w:r>
    </w:p>
    <w:p>
      <w:r>
        <w:t>（四）勤奋学习，刻苦钻研，成绩优秀；学术研究兴趣浓厚，有较强的创新意识、创新能力和专业能力。</w:t>
      </w:r>
    </w:p>
    <w:p>
      <w:r>
        <w:t>（五）诚实守信，品行端正，无任何考试作弊和剽窃他人学术成果记录，无任何违法乱纪和受处分记录。</w:t>
      </w:r>
    </w:p>
    <w:p>
      <w:r>
        <w:t>（六）人才培养方案规定的前三学年全部应修必修课成绩达到及格及以上且为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r>
        <w:t>（七）外语基础好，通过全国大学英语四级考试，考试成绩425分（含）以上，或托福80分（含）以上，或雅思6分（含）以上；小语种学生所学语种四级成绩须达到60分及以上。</w:t>
      </w:r>
    </w:p>
    <w:p>
      <w:r>
        <w:t>（八）综合测评排名在学校划定的遴选范围之内，具体范围由学校推免领导小组确定，学院按要求执行。</w:t>
      </w:r>
    </w:p>
    <w:p>
      <w:r>
        <w:t>（九）具有特殊学术专长或突出培养潜质，或参加国际组织的实习、实训、实践活动的，在同等条件下可优先推荐。</w:t>
      </w:r>
    </w:p>
    <w:p>
      <w:r>
        <w:t>四、综合测评成绩计算方法</w:t>
      </w:r>
    </w:p>
    <w:p>
      <w:r>
        <w:t>（一）综合测评成绩由平均学分绩点和创新实践能力评分两部分组成，计算公式为：</w:t>
      </w:r>
    </w:p>
    <w:p>
      <w:r>
        <w:t>综合测评成绩=平均学分绩点×90%+创新实践能力加分×10%。</w:t>
      </w:r>
    </w:p>
    <w:p>
      <w:r>
        <w:t>（二）平均学分绩点统计范围为人才培养方案规定的前三学年全部应修必修课。创新实践能力评分包括与专业相关的竞赛（A＋级、A级、B级）获奖、学术论文、科研项目等，评分规则见《河北大学学生创新实践能力评分表》。学院（系）制定的C级竞赛在不高于B级竞赛的前提下计分。</w:t>
      </w:r>
    </w:p>
    <w:p>
      <w:r>
        <w:t>（三）在校服兵役学生在综合测评成绩基础上加分，普通服兵役在校生加0.2分；在此加分基础上，被评为“‘四有’优秀士兵”的学生每次另加0.1分；荣立三等功学生加0.2分。</w:t>
      </w:r>
    </w:p>
    <w:p>
      <w:r>
        <w:t>（四）相关的材料认定截止日期均为当年8月31日（含）。</w:t>
      </w:r>
    </w:p>
    <w:p>
      <w:r>
        <w:t>五、学术专长认定</w:t>
      </w:r>
    </w:p>
    <w:p>
      <w:r>
        <w:t>（一）推免生学术专长原则上仅限学生本科阶段在学校规定的核心期刊上，以独立作者或第一作者，以河北大学为第一署名单位发表的与学业相关的科研论文；作为主要成员参加与学业相关的国内权威科研竞赛（全国赛）并获得三等奖以上奖励（国际赛事参照执行，但不得低于国内赛事相关要求。）</w:t>
      </w:r>
    </w:p>
    <w:p>
      <w:r>
        <w:t>学生与直系亲属或学历、职称、职务明显高于本人者合作的科研成果、竞赛奖项等仅作为参考，不纳入学生本人推免遴选综合评价成绩计算体系，同等条件下可优先考虑。</w:t>
      </w:r>
    </w:p>
    <w:p>
      <w:r>
        <w:t>（二）学院成立专家审核小组，成员应具有相关学科副教授以上职称，一般不少于5人。专家审核小组对申请推免资格学生的科研创新成果、论文、竞赛获奖奖项及内容进行审核鉴定。</w:t>
      </w:r>
    </w:p>
    <w:p>
      <w:r>
        <w:t>组织相关学生进行公开答辩，对学生提交的多篇科研成果实行代表作评价，评价重点聚焦到创新质量和个人贡献。专家审核小组及每位成员给出明确审核鉴定意见并签字存档。在答辩过程中做好书面纪录，并且全程录音录像。</w:t>
      </w:r>
    </w:p>
    <w:p>
      <w:r>
        <w:t>（三）对通过审核鉴定和答辩的学生特殊学术专长公开公示。未通过审核鉴定或答辩的，不纳入推免遴选综合评价成绩计算体系。</w:t>
      </w:r>
    </w:p>
    <w:p>
      <w:r>
        <w:t>（四）在推免过程中弄虚作假，有论文抄袭、虚报获奖或科研成果等学术不端行为，或者有其它严重影响推免过程和结果公平公正行为的学生，一经查实，取消其推免资格。</w:t>
      </w:r>
    </w:p>
    <w:p>
      <w:r>
        <w:t>六、推免工作回避制度</w:t>
      </w:r>
    </w:p>
    <w:p>
      <w:r>
        <w:t>(一) 我校教职工特别是领导干部子女在本校参加推免时， 应严格执行回避制度，并强化制度执行，扎紧制度笼子。确保推免工作公开、公平、公正，严防不正之风对推免工作的干扰。</w:t>
      </w:r>
    </w:p>
    <w:p>
      <w:r>
        <w:t>(二) 推免相关工作人员有直系亲属参加我校推免的，应主动向本院(系)推免工作领导小组申请回避，学院(系)推免工作领导小组应将回避人员名单报学校推免工作领导小组备案。</w:t>
      </w:r>
    </w:p>
    <w:p>
      <w:r>
        <w:t>推免相关工作人员有非直系亲属参加我校推免的，应主动向本院(系)推免工作领导小组报备，学院(系)推免工作领导小 组应将报备人员名单报学校推免工作领导小组备案。</w:t>
      </w:r>
    </w:p>
    <w:p>
      <w:r>
        <w:t>(三) 我校教职工特别是领导干部子女、亲属在本校参加推免时，学生本人应主动向本院(系)推免工作领导小组报备，学院(系)推免工作领导小组应将报备学生名单报学校推免工作领导小组备案。</w:t>
      </w:r>
    </w:p>
    <w:p>
      <w:r>
        <w:t>(四) 对于未按规定报备回避关系的推免相关工作人员，学校将依规依纪严肃处理；对于未按规定报备回避关系且影响推免过程和结果公平公正的学生，学校将取消其推免资格。</w:t>
      </w:r>
    </w:p>
    <w:p>
      <w:r>
        <w:t>七、推免实施</w:t>
      </w:r>
    </w:p>
    <w:p>
      <w:r>
        <w:t>(一) 学院(系)按照学校综合测评指标体系，对遴选范围内的学生进行综合测评排名，排名在同专业内进行。</w:t>
      </w:r>
    </w:p>
    <w:p>
      <w:r>
        <w:t>(二) 学院(系)要严格按照综合测评排名情况在专业内从高到 低依次确定具有推免资格的学生名单。符合条件的学生向本学院提交相应的支撑材料。</w:t>
      </w:r>
    </w:p>
    <w:p>
      <w:r>
        <w:t>(三) 学院在综合测评的基础上，根据学生综合测评成绩排名以及各专业推免生名额确定拟推荐名单，在学院官网公示3天无异议后，向教务处上报推免工作细则、公示情况表、拟推荐名单纸质材料和电子版材料。所有上报材料须由学院(系)推免工作小组负责人和具体实施人员签字确认。最终由学校确定推荐排名。</w:t>
      </w:r>
    </w:p>
    <w:p>
      <w:r>
        <w:t>(四) 推免资格排名说明：</w:t>
      </w:r>
    </w:p>
    <w:p>
      <w:r>
        <w:t>1、具备良好的外语基础或科研能力，满足下列三种情况之一者排名优先：</w:t>
      </w:r>
    </w:p>
    <w:p>
      <w:r>
        <w:t>（1）全国大学英语六级考试成绩425分（含）以上；</w:t>
      </w:r>
    </w:p>
    <w:p>
      <w:r>
        <w:t>（2）在A类期刊及以上期刊以独立作者或第一作者，以河北大学为第一署名单位发表的与学业相关的科研论文；</w:t>
      </w:r>
    </w:p>
    <w:p>
      <w:r>
        <w:t>（3）获得国家级学术科技竞赛（学校认定的A+类竞赛）一等奖（金奖）及以上（排名前二）或二等奖（排名第一）。</w:t>
      </w:r>
    </w:p>
    <w:p>
      <w:r>
        <w:t>2、在相同专业内，考虑优先排名的情况后，按综合测评分数由高到低进行排名，如综合测评分数相同，英语级别高者优先，英语级别相同的按英语成绩由高到低进行排名，英语级别和成绩都相同的按必修课平均学分绩点由高到低进行排名，如以上方法仍无法做出排名，由学院推免领导小组会议研究确定名次。</w:t>
      </w:r>
    </w:p>
    <w:p>
      <w:r>
        <w:t>八、推免纪律</w:t>
      </w:r>
    </w:p>
    <w:p>
      <w:r>
        <w:t>在推免过程中任何弄虚作假、徇私舞弊行为一经发现，一律取消推免资格。</w:t>
      </w:r>
    </w:p>
    <w:p>
      <w:r>
        <w:t>九、解释主体</w:t>
      </w:r>
    </w:p>
    <w:p>
      <w:r>
        <w:t>学院的实施细则解释统一由学院推免领导小组负责。</w:t>
      </w:r>
    </w:p>
    <w:p>
      <w:r>
        <w:t>河北大学艺术学院</w:t>
      </w:r>
    </w:p>
    <w:p>
      <w:r>
        <w:t>2025年7月11日</w:t>
      </w:r>
    </w:p>
    <w:p>
      <w:r>
        <w:t>附表1：（本表适用于2026届推免生）</w:t>
      </w:r>
    </w:p>
    <w:p>
      <w:r>
        <w:t>河北大学学生创新实践能力加分表</w:t>
      </w:r>
    </w:p>
    <w:p>
      <w:r>
        <w:t>类别</w:t>
      </w:r>
    </w:p>
    <w:p>
      <w:r>
        <w:t>竞赛 级别</w:t>
      </w:r>
    </w:p>
    <w:p>
      <w:r>
        <w:t>获奖项目名称和等级</w:t>
      </w:r>
    </w:p>
    <w:p>
      <w:r>
        <w:t>加分标准</w:t>
      </w:r>
    </w:p>
    <w:p/>
    <w:p>
      <w:r>
        <w:t>1.A+类竞赛累计加分≥2分时，不再与其他类竞赛累计加分。A+类竞赛累计加分最高不超过5分。</w:t>
      </w:r>
    </w:p>
    <w:p>
      <w:r>
        <w:t>2.A+类竞赛累计加分&lt;2分时，可与其他类竞赛相累加，累计最高不超过2分。</w:t>
      </w:r>
    </w:p>
    <w:p>
      <w:r>
        <w:t>3.A+以外的其他类竞赛累计加分最高不超过2分。</w:t>
      </w:r>
    </w:p>
    <w:p>
      <w:r>
        <w:t>5</w:t>
      </w:r>
    </w:p>
    <w:p>
      <w:r>
        <w:t>国家级银奖/一等奖</w:t>
      </w:r>
    </w:p>
    <w:p>
      <w:r>
        <w:t>4</w:t>
      </w:r>
    </w:p>
    <w:p>
      <w:r>
        <w:t>3</w:t>
      </w:r>
    </w:p>
    <w:p>
      <w:r>
        <w:t>2</w:t>
      </w:r>
    </w:p>
    <w:p>
      <w:r>
        <w:t>1</w:t>
      </w:r>
    </w:p>
    <w:p>
      <w:r>
        <w:t>0.5</w:t>
      </w:r>
    </w:p>
    <w:p>
      <w:r>
        <w:t>国家级铜奖/二等奖</w:t>
      </w:r>
    </w:p>
    <w:p>
      <w:r>
        <w:t>3</w:t>
      </w:r>
    </w:p>
    <w:p>
      <w:r>
        <w:t>2</w:t>
      </w:r>
    </w:p>
    <w:p>
      <w:r>
        <w:t>1</w:t>
      </w:r>
    </w:p>
    <w:p>
      <w:r>
        <w:t>0.5</w:t>
      </w:r>
    </w:p>
    <w:p>
      <w:r>
        <w:t>0.3</w:t>
      </w:r>
    </w:p>
    <w:p>
      <w:r>
        <w:t>国家级三等奖</w:t>
      </w:r>
    </w:p>
    <w:p>
      <w:r>
        <w:t>2</w:t>
      </w:r>
    </w:p>
    <w:p>
      <w:r>
        <w:t>1</w:t>
      </w:r>
    </w:p>
    <w:p>
      <w:r>
        <w:t>0.5</w:t>
      </w:r>
    </w:p>
    <w:p>
      <w:r>
        <w:t>0.3</w:t>
      </w:r>
    </w:p>
    <w:p>
      <w:r>
        <w:t>0.2</w:t>
      </w:r>
    </w:p>
    <w:p>
      <w:r>
        <w:t>A级竞赛</w:t>
      </w:r>
    </w:p>
    <w:p>
      <w:r>
        <w:t>全国（国际）一等奖</w:t>
      </w:r>
    </w:p>
    <w:p>
      <w:r>
        <w:t>2</w:t>
      </w:r>
    </w:p>
    <w:p>
      <w:r>
        <w:t>1.5</w:t>
      </w:r>
    </w:p>
    <w:p>
      <w:r>
        <w:t>1</w:t>
      </w:r>
    </w:p>
    <w:p>
      <w:r>
        <w:t>/</w:t>
      </w:r>
    </w:p>
    <w:p>
      <w:r>
        <w:t>/</w:t>
      </w:r>
    </w:p>
    <w:p>
      <w:r>
        <w:t>全国（国际）二等奖</w:t>
      </w:r>
    </w:p>
    <w:p>
      <w:r>
        <w:t>1.5</w:t>
      </w:r>
    </w:p>
    <w:p>
      <w:r>
        <w:t>1</w:t>
      </w:r>
    </w:p>
    <w:p>
      <w:r>
        <w:t>0.5</w:t>
      </w:r>
    </w:p>
    <w:p>
      <w:r>
        <w:t>/</w:t>
      </w:r>
    </w:p>
    <w:p>
      <w:r>
        <w:t>/</w:t>
      </w:r>
    </w:p>
    <w:p>
      <w:r>
        <w:t>全国（国际）三等奖/省级特等奖</w:t>
      </w:r>
    </w:p>
    <w:p>
      <w:r>
        <w:t>1</w:t>
      </w:r>
    </w:p>
    <w:p>
      <w:r>
        <w:t>0.5</w:t>
      </w:r>
    </w:p>
    <w:p>
      <w:r>
        <w:t>0.3</w:t>
      </w:r>
    </w:p>
    <w:p>
      <w:r>
        <w:t>/</w:t>
      </w:r>
    </w:p>
    <w:p>
      <w:r>
        <w:t>/</w:t>
      </w:r>
    </w:p>
    <w:p>
      <w:r>
        <w:t>省级金奖/ 一等奖</w:t>
      </w:r>
    </w:p>
    <w:p>
      <w:r>
        <w:t>0.8</w:t>
      </w:r>
    </w:p>
    <w:p>
      <w:r>
        <w:t>0.4</w:t>
      </w:r>
    </w:p>
    <w:p>
      <w:r>
        <w:t>0.2</w:t>
      </w:r>
    </w:p>
    <w:p>
      <w:r>
        <w:t>/</w:t>
      </w:r>
    </w:p>
    <w:p>
      <w:r>
        <w:t>/</w:t>
      </w:r>
    </w:p>
    <w:p>
      <w:r>
        <w:t>省级银奖/ 二等奖</w:t>
      </w:r>
    </w:p>
    <w:p>
      <w:r>
        <w:t>0.5</w:t>
      </w:r>
    </w:p>
    <w:p>
      <w:r>
        <w:t>0.3</w:t>
      </w:r>
    </w:p>
    <w:p>
      <w:r>
        <w:t>0.1</w:t>
      </w:r>
    </w:p>
    <w:p>
      <w:r>
        <w:t>/</w:t>
      </w:r>
    </w:p>
    <w:p>
      <w:r>
        <w:t>/</w:t>
      </w:r>
    </w:p>
    <w:p>
      <w:r>
        <w:t>省级铜奖/ 三等奖</w:t>
      </w:r>
    </w:p>
    <w:p>
      <w:r>
        <w:t>0.3</w:t>
      </w:r>
    </w:p>
    <w:p>
      <w:r>
        <w:t>0.2</w:t>
      </w:r>
    </w:p>
    <w:p>
      <w:r>
        <w:t>0.05</w:t>
      </w:r>
    </w:p>
    <w:p>
      <w:r>
        <w:t>/</w:t>
      </w:r>
    </w:p>
    <w:p>
      <w:r>
        <w:t>/</w:t>
      </w:r>
    </w:p>
    <w:p>
      <w:r>
        <w:t>B级竞赛</w:t>
      </w:r>
    </w:p>
    <w:p>
      <w:r>
        <w:t>全国（国际）一等奖</w:t>
      </w:r>
    </w:p>
    <w:p>
      <w:r>
        <w:t>1.5</w:t>
      </w:r>
    </w:p>
    <w:p>
      <w:r>
        <w:t>1</w:t>
      </w:r>
    </w:p>
    <w:p>
      <w:r>
        <w:t>0.5</w:t>
      </w:r>
    </w:p>
    <w:p>
      <w:r>
        <w:t>/</w:t>
      </w:r>
    </w:p>
    <w:p>
      <w:r>
        <w:t>/</w:t>
      </w:r>
    </w:p>
    <w:p>
      <w:r>
        <w:t>全国（国际）二等奖</w:t>
      </w:r>
    </w:p>
    <w:p>
      <w:r>
        <w:t>1</w:t>
      </w:r>
    </w:p>
    <w:p>
      <w:r>
        <w:t>0.5</w:t>
      </w:r>
    </w:p>
    <w:p>
      <w:r>
        <w:t>0.3</w:t>
      </w:r>
    </w:p>
    <w:p>
      <w:r>
        <w:t>/</w:t>
      </w:r>
    </w:p>
    <w:p>
      <w:r>
        <w:t>/</w:t>
      </w:r>
    </w:p>
    <w:p>
      <w:r>
        <w:t>全国（国际）三等奖或</w:t>
      </w:r>
    </w:p>
    <w:p>
      <w:r>
        <w:t>省级特等奖</w:t>
      </w:r>
    </w:p>
    <w:p>
      <w:r>
        <w:t>0.6</w:t>
      </w:r>
    </w:p>
    <w:p>
      <w:r>
        <w:t>0.4</w:t>
      </w:r>
    </w:p>
    <w:p>
      <w:r>
        <w:t>0.2</w:t>
      </w:r>
    </w:p>
    <w:p>
      <w:r>
        <w:t>/</w:t>
      </w:r>
    </w:p>
    <w:p>
      <w:r>
        <w:t>/</w:t>
      </w:r>
    </w:p>
    <w:p>
      <w:r>
        <w:t>省级一等奖</w:t>
      </w:r>
    </w:p>
    <w:p>
      <w:r>
        <w:t>0.5</w:t>
      </w:r>
    </w:p>
    <w:p>
      <w:r>
        <w:t>0.3</w:t>
      </w:r>
    </w:p>
    <w:p>
      <w:r>
        <w:t>0.1</w:t>
      </w:r>
    </w:p>
    <w:p>
      <w:r>
        <w:t>/</w:t>
      </w:r>
    </w:p>
    <w:p>
      <w:r>
        <w:t>/</w:t>
      </w:r>
    </w:p>
    <w:p>
      <w:r>
        <w:t>省级二等奖</w:t>
      </w:r>
    </w:p>
    <w:p>
      <w:r>
        <w:t>0.3</w:t>
      </w:r>
    </w:p>
    <w:p>
      <w:r>
        <w:t>0.2</w:t>
      </w:r>
    </w:p>
    <w:p>
      <w:r>
        <w:t>0.05</w:t>
      </w:r>
    </w:p>
    <w:p>
      <w:r>
        <w:t>/</w:t>
      </w:r>
    </w:p>
    <w:p>
      <w:r>
        <w:t>/</w:t>
      </w:r>
    </w:p>
    <w:p>
      <w:r>
        <w:t>省级三等奖</w:t>
      </w:r>
    </w:p>
    <w:p>
      <w:r>
        <w:t>0.2</w:t>
      </w:r>
    </w:p>
    <w:p>
      <w:r>
        <w:t>0.1</w:t>
      </w:r>
    </w:p>
    <w:p>
      <w:r>
        <w:t>0</w:t>
      </w:r>
    </w:p>
    <w:p>
      <w:r>
        <w:t>/</w:t>
      </w:r>
    </w:p>
    <w:p>
      <w:r>
        <w:t>/</w:t>
      </w:r>
    </w:p>
    <w:p>
      <w:r>
        <w:t>各类公开发表专业学术论文</w:t>
      </w:r>
    </w:p>
    <w:p>
      <w:r>
        <w:t>A类期刊</w:t>
      </w:r>
    </w:p>
    <w:p>
      <w:r>
        <w:t>1.5</w:t>
      </w:r>
    </w:p>
    <w:p>
      <w:r>
        <w:t>1</w:t>
      </w:r>
    </w:p>
    <w:p>
      <w:r>
        <w:t>0.5</w:t>
      </w:r>
    </w:p>
    <w:p>
      <w:r>
        <w:t>/</w:t>
      </w:r>
    </w:p>
    <w:p>
      <w:r>
        <w:t>/</w:t>
      </w:r>
    </w:p>
    <w:p>
      <w:r>
        <w:t>1.5</w:t>
      </w:r>
    </w:p>
    <w:p>
      <w:r>
        <w:t>（限报三篇）</w:t>
      </w:r>
    </w:p>
    <w:p>
      <w:r>
        <w:t>B类期刊</w:t>
      </w:r>
    </w:p>
    <w:p>
      <w:r>
        <w:t>1</w:t>
      </w:r>
    </w:p>
    <w:p>
      <w:r>
        <w:t>0.5</w:t>
      </w:r>
    </w:p>
    <w:p>
      <w:r>
        <w:t>0.3</w:t>
      </w:r>
    </w:p>
    <w:p>
      <w:r>
        <w:t>/</w:t>
      </w:r>
    </w:p>
    <w:p>
      <w:r>
        <w:t>/</w:t>
      </w:r>
    </w:p>
    <w:p>
      <w:r>
        <w:t>C类期刊</w:t>
      </w:r>
    </w:p>
    <w:p>
      <w:r>
        <w:t>0.5</w:t>
      </w:r>
    </w:p>
    <w:p>
      <w:r>
        <w:t>0.3</w:t>
      </w:r>
    </w:p>
    <w:p>
      <w:r>
        <w:t>0.1</w:t>
      </w:r>
    </w:p>
    <w:p>
      <w:r>
        <w:t>/</w:t>
      </w:r>
    </w:p>
    <w:p>
      <w:r>
        <w:t>/</w:t>
      </w:r>
    </w:p>
    <w:p>
      <w:r>
        <w:t>承担科研项目</w:t>
      </w:r>
    </w:p>
    <w:p>
      <w:r>
        <w:t>大学生创新创业训练项目</w:t>
      </w:r>
    </w:p>
    <w:p>
      <w:r>
        <w:t>国家级</w:t>
      </w:r>
    </w:p>
    <w:p>
      <w:r>
        <w:t>0.8</w:t>
      </w:r>
    </w:p>
    <w:p>
      <w:r>
        <w:t>0.6</w:t>
      </w:r>
    </w:p>
    <w:p>
      <w:r>
        <w:t>0.4</w:t>
      </w:r>
    </w:p>
    <w:p>
      <w:r>
        <w:t>/</w:t>
      </w:r>
    </w:p>
    <w:p>
      <w:r>
        <w:t>/</w:t>
      </w:r>
    </w:p>
    <w:p>
      <w:r>
        <w:t>1.5</w:t>
      </w:r>
    </w:p>
    <w:p>
      <w:r>
        <w:t>（限报3项）</w:t>
      </w:r>
    </w:p>
    <w:p>
      <w:r>
        <w:t>省级</w:t>
      </w:r>
    </w:p>
    <w:p>
      <w:r>
        <w:t>0.5</w:t>
      </w:r>
    </w:p>
    <w:p>
      <w:r>
        <w:t>0.3</w:t>
      </w:r>
    </w:p>
    <w:p>
      <w:r>
        <w:t>0.1</w:t>
      </w:r>
    </w:p>
    <w:p>
      <w:r>
        <w:t>/</w:t>
      </w:r>
    </w:p>
    <w:p>
      <w:r>
        <w:t>/</w:t>
      </w:r>
    </w:p>
    <w:p>
      <w:r>
        <w:t>科研</w:t>
      </w:r>
    </w:p>
    <w:p>
      <w:r>
        <w:t>课题</w:t>
      </w:r>
    </w:p>
    <w:p>
      <w:r>
        <w:t>国家级</w:t>
      </w:r>
    </w:p>
    <w:p>
      <w:r>
        <w:t>1</w:t>
      </w:r>
    </w:p>
    <w:p>
      <w:r>
        <w:t>0.8</w:t>
      </w:r>
    </w:p>
    <w:p>
      <w:r>
        <w:t>0.6</w:t>
      </w:r>
    </w:p>
    <w:p>
      <w:r>
        <w:t>/</w:t>
      </w:r>
    </w:p>
    <w:p>
      <w:r>
        <w:t>/</w:t>
      </w:r>
    </w:p>
    <w:p>
      <w:r>
        <w:t>省级</w:t>
      </w:r>
    </w:p>
    <w:p>
      <w:r>
        <w:t>0.7</w:t>
      </w:r>
    </w:p>
    <w:p>
      <w:r>
        <w:t>0.5</w:t>
      </w:r>
    </w:p>
    <w:p>
      <w:r>
        <w:t>0.3</w:t>
      </w:r>
    </w:p>
    <w:p>
      <w:r>
        <w:t>/</w:t>
      </w:r>
    </w:p>
    <w:p>
      <w:r>
        <w:t>/</w:t>
      </w:r>
    </w:p>
    <w:p>
      <w:r>
        <w:t>市级、校级</w:t>
      </w:r>
    </w:p>
    <w:p>
      <w:r>
        <w:t>0.4</w:t>
      </w:r>
    </w:p>
    <w:p>
      <w:r>
        <w:t>0.2</w:t>
      </w:r>
    </w:p>
    <w:p>
      <w:r>
        <w:t>/</w:t>
      </w:r>
    </w:p>
    <w:p>
      <w:r>
        <w:t>/</w:t>
      </w:r>
    </w:p>
    <w:p>
      <w:r>
        <w:t>/</w:t>
      </w:r>
    </w:p>
    <w:p>
      <w:r>
        <w:t>取得发明专利</w:t>
      </w:r>
    </w:p>
    <w:p>
      <w:r>
        <w:t>1</w:t>
      </w:r>
    </w:p>
    <w:p>
      <w:r>
        <w:t>0.8</w:t>
      </w:r>
    </w:p>
    <w:p>
      <w:r>
        <w:t>0.6</w:t>
      </w:r>
    </w:p>
    <w:p>
      <w:r>
        <w:t>/</w:t>
      </w:r>
    </w:p>
    <w:p>
      <w:r>
        <w:t>/</w:t>
      </w:r>
    </w:p>
    <w:p>
      <w:r>
        <w:t>注：</w:t>
      </w:r>
    </w:p>
    <w:p>
      <w:r>
        <w:t>1.各院（系）可根据本院（系）制定的《竞赛分级目录》，将其中的C级竞赛在不高于B级竞赛的前提下酌情加分。</w:t>
      </w:r>
    </w:p>
    <w:p>
      <w:r>
        <w:t>2.专利、论文等均应以河北大学为第一署名单位。学术论文及科研项目级别按照河北大学有关文件执行。</w:t>
      </w:r>
    </w:p>
    <w:p>
      <w:r>
        <w:t>3.发明专利（非实用新型、外观设计）界定范围为职务发明且与本人专业相关的。</w:t>
      </w:r>
    </w:p>
    <w:p>
      <w:r>
        <w:t>4.学术论文、科研项目计分按照如下公式，总分=单项最高分+次高项得分×0.5+第三项高得分×0.3。</w:t>
      </w:r>
    </w:p>
    <w:p>
      <w:r>
        <w:t>5.学生创新实践能力加分所有类别累计限定最高为5分，各类别加分累计超过5分按5分计算。</w:t>
      </w:r>
    </w:p>
    <w:p>
      <w:r>
        <w:t>艺术学院学生C类创新实践能力加分</w:t>
      </w:r>
    </w:p>
    <w:p>
      <w:r>
        <w:t>根据《河北大学推荐优秀应届本科毕业生免试攻读硕士学位研究生工作实施办法》，在河北大学学生课外学术科技竞赛分级目录的基础上，结合我院实际，将教育行政部门、中国文联下属的14家协会组织主办的各类比赛（中国文联下属的14家协会按C类国家级、省文联下属的14家协会按C类省级计分）纳入学院竞赛目录中，分别按照等级加分，不设等级奖的竞赛优秀奖及入围奖按二等奖计算。加分细则及具体竞赛目录如下：</w:t>
      </w:r>
    </w:p>
    <w:p>
      <w:r>
        <w:t>河北大学艺术学院C类创新实践能力加分表</w:t>
      </w:r>
    </w:p>
    <w:p>
      <w:r>
        <w:t>获奖项目名称和等级</w:t>
      </w:r>
    </w:p>
    <w:p>
      <w:r>
        <w:t>C级竞赛加分</w:t>
      </w:r>
    </w:p>
    <w:p>
      <w:r>
        <w:t>第一名</w:t>
      </w:r>
    </w:p>
    <w:p>
      <w:r>
        <w:t>第二名</w:t>
      </w:r>
    </w:p>
    <w:p>
      <w:r>
        <w:t>第三名</w:t>
      </w:r>
    </w:p>
    <w:p>
      <w:r>
        <w:t>全国（国际）一等奖</w:t>
      </w:r>
    </w:p>
    <w:p>
      <w:r>
        <w:t>1.2</w:t>
      </w:r>
    </w:p>
    <w:p>
      <w:r>
        <w:t>0.8</w:t>
      </w:r>
    </w:p>
    <w:p>
      <w:r>
        <w:t>0.3</w:t>
      </w:r>
    </w:p>
    <w:p>
      <w:r>
        <w:t>全国（国际）二等奖</w:t>
      </w:r>
    </w:p>
    <w:p>
      <w:r>
        <w:t>0.8</w:t>
      </w:r>
    </w:p>
    <w:p>
      <w:r>
        <w:t>0.4</w:t>
      </w:r>
    </w:p>
    <w:p>
      <w:r>
        <w:t>0.2</w:t>
      </w:r>
    </w:p>
    <w:p>
      <w:r>
        <w:t>全国（国际）三等奖</w:t>
      </w:r>
    </w:p>
    <w:p>
      <w:r>
        <w:t>0.5</w:t>
      </w:r>
    </w:p>
    <w:p>
      <w:r>
        <w:t>0.3</w:t>
      </w:r>
    </w:p>
    <w:p>
      <w:r>
        <w:t>0.1</w:t>
      </w:r>
    </w:p>
    <w:p>
      <w:r>
        <w:t>省级特等奖</w:t>
      </w:r>
    </w:p>
    <w:p>
      <w:r>
        <w:t>省级一等奖</w:t>
      </w:r>
    </w:p>
    <w:p>
      <w:r>
        <w:t>0.3</w:t>
      </w:r>
    </w:p>
    <w:p>
      <w:r>
        <w:t>0.2</w:t>
      </w:r>
    </w:p>
    <w:p>
      <w:r>
        <w:t>0.05</w:t>
      </w:r>
    </w:p>
    <w:p>
      <w:r>
        <w:t>省级二等奖</w:t>
      </w:r>
    </w:p>
    <w:p>
      <w:r>
        <w:t>0.2</w:t>
      </w:r>
    </w:p>
    <w:p>
      <w:r>
        <w:t>0.1</w:t>
      </w:r>
    </w:p>
    <w:p>
      <w:r>
        <w:t>0.03</w:t>
      </w:r>
    </w:p>
    <w:p>
      <w:r>
        <w:t>省级三等奖</w:t>
      </w:r>
    </w:p>
    <w:p>
      <w:r>
        <w:t>0.1</w:t>
      </w:r>
    </w:p>
    <w:p>
      <w:r>
        <w:t>0.05</w:t>
      </w:r>
    </w:p>
    <w:p>
      <w:r>
        <w:t>/</w:t>
      </w:r>
    </w:p>
    <w:p>
      <w:r>
        <w:t>艺术学院学生课外学术科技竞赛分级目录（C级）</w:t>
      </w:r>
    </w:p>
    <w:p>
      <w:r>
        <w:t>项目名称</w:t>
      </w:r>
    </w:p>
    <w:p>
      <w:r>
        <w:t>主办单位</w:t>
      </w:r>
    </w:p>
    <w:p>
      <w:r>
        <w:t>加分级别</w:t>
      </w:r>
    </w:p>
    <w:p>
      <w:r>
        <w:t>适用于各系</w:t>
      </w:r>
    </w:p>
    <w:p>
      <w:r>
        <w:t>大学生艺术展演</w:t>
      </w:r>
    </w:p>
    <w:p>
      <w:r>
        <w:t>教育部</w:t>
      </w:r>
    </w:p>
    <w:p>
      <w:r>
        <w:t>C</w:t>
      </w:r>
    </w:p>
    <w:p>
      <w:r>
        <w:t>影视系</w:t>
      </w:r>
    </w:p>
    <w:p>
      <w:r>
        <w:t>Fｉｒｓｔ青年电影展</w:t>
      </w:r>
    </w:p>
    <w:p>
      <w:r>
        <w:t>西宁市人民政府、中国电影评论学会</w:t>
      </w:r>
    </w:p>
    <w:p>
      <w:r>
        <w:t>C</w:t>
      </w:r>
    </w:p>
    <w:p>
      <w:r>
        <w:t>海峡两岸大学生微电影文化艺术节</w:t>
      </w:r>
    </w:p>
    <w:p>
      <w:r>
        <w:t>中华全国台湾同胞联谊会、共青团福建省委员会、中共福建省委教育工委、福建省学生联合会</w:t>
      </w:r>
    </w:p>
    <w:p>
      <w:r>
        <w:t>C</w:t>
      </w:r>
    </w:p>
    <w:p>
      <w:r>
        <w:t>亚洲大学生电影节</w:t>
      </w:r>
    </w:p>
    <w:p>
      <w:r>
        <w:t>中国传媒大学、北京电影学院、韩国东西大学、庆星大学和中央大学等</w:t>
      </w:r>
    </w:p>
    <w:p>
      <w:r>
        <w:t>C</w:t>
      </w:r>
    </w:p>
    <w:p>
      <w:r>
        <w:t>北京大学生电影节</w:t>
      </w:r>
    </w:p>
    <w:p>
      <w:r>
        <w:t>北京师范大学</w:t>
      </w:r>
    </w:p>
    <w:p>
      <w:r>
        <w:t>C</w:t>
      </w:r>
    </w:p>
    <w:p>
      <w:r>
        <w:t>北京国际大学生影像展</w:t>
      </w:r>
    </w:p>
    <w:p>
      <w:r>
        <w:t>中国传媒大学</w:t>
      </w:r>
    </w:p>
    <w:p>
      <w:r>
        <w:t>C</w:t>
      </w:r>
    </w:p>
    <w:p>
      <w:r>
        <w:t>北京国际电影节</w:t>
      </w:r>
    </w:p>
    <w:p>
      <w:r>
        <w:t>国家新闻出版广电总局、北京市人民政府主办</w:t>
      </w:r>
    </w:p>
    <w:p>
      <w:r>
        <w:t>C</w:t>
      </w:r>
    </w:p>
    <w:p>
      <w:r>
        <w:t>国际大学生微电影盛典</w:t>
      </w:r>
    </w:p>
    <w:p>
      <w:r>
        <w:t>中国高等院校影视学会、社科院新闻与传媒研究所世界传媒中心、共青团北京市委、中央新影集团、中国教育电视台</w:t>
      </w:r>
    </w:p>
    <w:p>
      <w:r>
        <w:t>C</w:t>
      </w:r>
    </w:p>
    <w:p>
      <w:r>
        <w:t>上海大学生电视节</w:t>
      </w:r>
    </w:p>
    <w:p>
      <w:r>
        <w:t>上海视觉艺术学院与华东师范大学</w:t>
      </w:r>
    </w:p>
    <w:p>
      <w:r>
        <w:t>C</w:t>
      </w:r>
    </w:p>
    <w:p>
      <w:r>
        <w:t>上海国际大学生广告节</w:t>
      </w:r>
    </w:p>
    <w:p>
      <w:r>
        <w:t>上海大学、上海市广告协会</w:t>
      </w:r>
    </w:p>
    <w:p>
      <w:r>
        <w:t>C</w:t>
      </w:r>
    </w:p>
    <w:p>
      <w:r>
        <w:t>上海国际电影节</w:t>
      </w:r>
    </w:p>
    <w:p>
      <w:r>
        <w:t>国家电影局</w:t>
      </w:r>
    </w:p>
    <w:p>
      <w:r>
        <w:t>C</w:t>
      </w:r>
    </w:p>
    <w:p>
      <w:r>
        <w:t>中国（广州）国际纪录片节</w:t>
      </w:r>
    </w:p>
    <w:p>
      <w:r>
        <w:t>国家广播电视总局和广东省人民政府主办</w:t>
      </w:r>
    </w:p>
    <w:p>
      <w:r>
        <w:t>C</w:t>
      </w:r>
    </w:p>
    <w:p>
      <w:r>
        <w:t>“丝路杯”全国大学生影评大赛</w:t>
      </w:r>
    </w:p>
    <w:p>
      <w:r>
        <w:t>中国高等院校影视评论专业委员会</w:t>
      </w:r>
    </w:p>
    <w:p>
      <w:r>
        <w:t>C</w:t>
      </w:r>
    </w:p>
    <w:p>
      <w:r>
        <w:t>中国大学生电视节</w:t>
      </w:r>
    </w:p>
    <w:p>
      <w:r>
        <w:t>中国文学艺术界联合会、中国电视艺术家协会和中国传媒大学</w:t>
      </w:r>
    </w:p>
    <w:p>
      <w:r>
        <w:t>C</w:t>
      </w:r>
    </w:p>
    <w:p>
      <w:r>
        <w:t>数字媒体系</w:t>
      </w:r>
    </w:p>
    <w:p>
      <w:r>
        <w:t>中国（北京）国际大学生动画节</w:t>
      </w:r>
    </w:p>
    <w:p>
      <w:r>
        <w:t>中国传媒大学</w:t>
      </w:r>
    </w:p>
    <w:p>
      <w:r>
        <w:t>C</w:t>
      </w:r>
    </w:p>
    <w:p>
      <w:r>
        <w:t>GGAC全球游戏美术概念设计大赛</w:t>
      </w:r>
    </w:p>
    <w:p>
      <w:r>
        <w:t>美术盒子ABOX（点睛科技）</w:t>
      </w:r>
    </w:p>
    <w:p>
      <w:r>
        <w:t>C</w:t>
      </w:r>
    </w:p>
    <w:p>
      <w:r>
        <w:t>政府奖动漫奖</w:t>
      </w:r>
    </w:p>
    <w:p>
      <w:r>
        <w:t>文化部办公厅</w:t>
      </w:r>
    </w:p>
    <w:p>
      <w:r>
        <w:t>C</w:t>
      </w:r>
    </w:p>
    <w:p>
      <w:r>
        <w:t>悟空杯</w:t>
      </w:r>
    </w:p>
    <w:p>
      <w:r>
        <w:t>中国外文局</w:t>
      </w:r>
    </w:p>
    <w:p>
      <w:r>
        <w:t>C</w:t>
      </w:r>
    </w:p>
    <w:p>
      <w:r>
        <w:t>北京电影学院动画学院奖</w:t>
      </w:r>
    </w:p>
    <w:p>
      <w:r>
        <w:t>北京电影学院</w:t>
      </w:r>
    </w:p>
    <w:p>
      <w:r>
        <w:t>C</w:t>
      </w:r>
    </w:p>
    <w:p>
      <w:r>
        <w:t>金猴奖</w:t>
      </w:r>
    </w:p>
    <w:p>
      <w:r>
        <w:t>中央广播电视总台</w:t>
      </w:r>
    </w:p>
    <w:p>
      <w:r>
        <w:t>C</w:t>
      </w:r>
    </w:p>
    <w:p>
      <w:r>
        <w:t>中国动漫金龙奖</w:t>
      </w:r>
    </w:p>
    <w:p>
      <w:r>
        <w:t>国家新闻出版广电总局、广东省人民政府</w:t>
      </w:r>
    </w:p>
    <w:p>
      <w:r>
        <w:t>C</w:t>
      </w:r>
    </w:p>
    <w:p>
      <w:r>
        <w:t>动感金羊</w:t>
      </w:r>
    </w:p>
    <w:p>
      <w:r>
        <w:t>国家广播电视总局、广东省人民政府</w:t>
      </w:r>
    </w:p>
    <w:p>
      <w:r>
        <w:t>C</w:t>
      </w:r>
    </w:p>
    <w:p>
      <w:r>
        <w:t>中青无限</w:t>
      </w:r>
    </w:p>
    <w:p>
      <w:r>
        <w:t>共青团中央网络影视中心、中国青少年网络协会、中国信息化推进联盟、中国动漫集团有限公司</w:t>
      </w:r>
    </w:p>
    <w:p>
      <w:r>
        <w:t>C</w:t>
      </w:r>
    </w:p>
    <w:p>
      <w:r>
        <w:t>音乐系</w:t>
      </w:r>
    </w:p>
    <w:p>
      <w:r>
        <w:t>教育部普通高等学校音乐教育专业本科教师和学生基本功比赛</w:t>
      </w:r>
    </w:p>
    <w:p>
      <w:r>
        <w:t>教育部、河北省教育厅（省级）</w:t>
      </w:r>
    </w:p>
    <w:p>
      <w:r>
        <w:t>C</w:t>
      </w:r>
    </w:p>
    <w:p>
      <w:r>
        <w:t>央音全国青少年艺术展演</w:t>
      </w:r>
    </w:p>
    <w:p>
      <w:r>
        <w:t>中央音乐学院</w:t>
      </w:r>
    </w:p>
    <w:p>
      <w:r>
        <w:t>C</w:t>
      </w:r>
    </w:p>
    <w:p>
      <w:r>
        <w:t>孔雀杯全国高等艺术院校声乐大赛</w:t>
      </w:r>
    </w:p>
    <w:p>
      <w:r>
        <w:t>中国声乐家协会</w:t>
      </w:r>
    </w:p>
    <w:p>
      <w:r>
        <w:t>C</w:t>
      </w:r>
    </w:p>
    <w:p>
      <w:r>
        <w:t>全国高等艺术院校歌剧声乐展演（国际大学生歌剧比赛）</w:t>
      </w:r>
    </w:p>
    <w:p>
      <w:r>
        <w:t>中国音乐学院</w:t>
      </w:r>
    </w:p>
    <w:p>
      <w:r>
        <w:t>C</w:t>
      </w:r>
    </w:p>
    <w:p>
      <w:r>
        <w:t>星海杯钢琴大赛</w:t>
      </w:r>
    </w:p>
    <w:p>
      <w:r>
        <w:t>中央音乐学院、国家大剧院、北京星海钢琴集团</w:t>
      </w:r>
    </w:p>
    <w:p>
      <w:r>
        <w:t>C</w:t>
      </w:r>
    </w:p>
    <w:p>
      <w:r>
        <w:t>全国青少年民族器乐教育教学成果展示</w:t>
      </w:r>
    </w:p>
    <w:p>
      <w:r>
        <w:t>中华人民共和国文化和旅游部</w:t>
      </w:r>
    </w:p>
    <w:p>
      <w:r>
        <w:t>C</w:t>
      </w:r>
    </w:p>
    <w:p>
      <w:r>
        <w:t>国韵杯</w:t>
      </w:r>
    </w:p>
    <w:p>
      <w:r>
        <w:t>中国民族管弦乐协会</w:t>
      </w:r>
    </w:p>
    <w:p>
      <w:r>
        <w:t>C</w:t>
      </w:r>
    </w:p>
    <w:p>
      <w:r>
        <w:t>鹦鹉杯全国手风琴比赛</w:t>
      </w:r>
    </w:p>
    <w:p>
      <w:r>
        <w:t>中国乐器协会</w:t>
      </w:r>
    </w:p>
    <w:p>
      <w:r>
        <w:t>C</w:t>
      </w:r>
    </w:p>
    <w:p>
      <w:r>
        <w:t>舞蹈系</w:t>
      </w:r>
    </w:p>
    <w:p>
      <w:r>
        <w:t>中国舞蹈荷花奖</w:t>
      </w:r>
    </w:p>
    <w:p>
      <w:r>
        <w:t>中国文联、中国舞协</w:t>
      </w:r>
    </w:p>
    <w:p>
      <w:r>
        <w:t>C</w:t>
      </w:r>
    </w:p>
    <w:p>
      <w:r>
        <w:t>“桃李杯”舞蹈比赛</w:t>
      </w:r>
    </w:p>
    <w:p>
      <w:r>
        <w:t>中国文化部</w:t>
      </w:r>
    </w:p>
    <w:p>
      <w:r>
        <w:t>C</w:t>
      </w:r>
    </w:p>
    <w:p>
      <w:r>
        <w:t>文华奖</w:t>
      </w:r>
    </w:p>
    <w:p>
      <w:r>
        <w:t>中华人民共和国文化部</w:t>
      </w:r>
    </w:p>
    <w:p>
      <w:r>
        <w:t>C</w:t>
      </w:r>
    </w:p>
    <w:p>
      <w:r>
        <w:t>河北省高校民族舞蹈大赛</w:t>
      </w:r>
    </w:p>
    <w:p>
      <w:r>
        <w:t>河北省教育厅、河北省民族事务委员会</w:t>
      </w:r>
    </w:p>
    <w:p>
      <w:r>
        <w:t>C</w:t>
      </w:r>
    </w:p>
    <w:p>
      <w:r>
        <w:t>华北五省（市）舞蹈大赛</w:t>
      </w:r>
    </w:p>
    <w:p>
      <w:r>
        <w:t>北京市文联、天津市文联、河北省文联、山西省文联，内蒙古自治区文联，北京市舞协，天津市舞协，河北省舞协，山西省舞协，内蒙古自治区舞协</w:t>
      </w:r>
    </w:p>
    <w:p>
      <w:r>
        <w:t>C</w:t>
      </w:r>
    </w:p>
    <w:p>
      <w:r>
        <w:t>白金创意国际大学生平面设计大赛</w:t>
      </w:r>
    </w:p>
    <w:p>
      <w:r>
        <w:t>中国美术学院</w:t>
      </w:r>
    </w:p>
    <w:p>
      <w:r>
        <w:t>C</w:t>
      </w:r>
    </w:p>
    <w:p>
      <w:r>
        <w:t>金犊奖</w:t>
      </w:r>
    </w:p>
    <w:p>
      <w:r>
        <w:t>旺旺中时媒体集团</w:t>
      </w:r>
    </w:p>
    <w:p>
      <w:r>
        <w:t>C</w:t>
      </w:r>
    </w:p>
    <w:p>
      <w:r>
        <w:t>靳埭强设计奖</w:t>
      </w:r>
    </w:p>
    <w:p>
      <w:r>
        <w:t>汕头大学</w:t>
      </w:r>
    </w:p>
    <w:p>
      <w:r>
        <w:t>C</w:t>
      </w:r>
    </w:p>
    <w:p>
      <w:r>
        <w:t>全国书籍设计艺术大赛</w:t>
      </w:r>
    </w:p>
    <w:p>
      <w:r>
        <w:t>中国出版协会书籍设计艺术工作委员会 上海图书馆</w:t>
      </w:r>
    </w:p>
    <w:p>
      <w:r>
        <w:t>C</w:t>
      </w:r>
    </w:p>
    <w:p>
      <w:r>
        <w:t>中国包装之星设计大赛</w:t>
      </w:r>
    </w:p>
    <w:p>
      <w:r>
        <w:t>中国包装联合会主办</w:t>
      </w:r>
    </w:p>
    <w:p>
      <w:r>
        <w:t>C</w:t>
      </w:r>
    </w:p>
    <w:p>
      <w:r>
        <w:t>“新人杯”全国大学生室内设计竞赛</w:t>
      </w:r>
    </w:p>
    <w:p>
      <w:r>
        <w:t>中国室内设计学会</w:t>
      </w:r>
    </w:p>
    <w:p>
      <w:r>
        <w:t>C</w:t>
      </w:r>
    </w:p>
    <w:p>
      <w:r>
        <w:t>中国高等院校设计艺术大赛</w:t>
      </w:r>
    </w:p>
    <w:p>
      <w:r>
        <w:t>中国高等教育学会设计教育专业委员会</w:t>
      </w:r>
    </w:p>
    <w:p>
      <w:r>
        <w:t>C</w:t>
      </w:r>
    </w:p>
    <w:p>
      <w:r>
        <w:t>中国环境设计学年奖</w:t>
      </w:r>
    </w:p>
    <w:p>
      <w:r>
        <w:t>中国室内设计学会</w:t>
      </w:r>
    </w:p>
    <w:p>
      <w:r>
        <w:t>C</w:t>
      </w:r>
    </w:p>
    <w:p>
      <w:r>
        <w:t>美术与书法系</w:t>
      </w:r>
    </w:p>
    <w:p>
      <w:r>
        <w:t>全国学生规范汉字书写大赛</w:t>
      </w:r>
    </w:p>
    <w:p>
      <w:r>
        <w:t>教育部</w:t>
      </w:r>
    </w:p>
    <w:p>
      <w:r>
        <w:t>C</w:t>
      </w:r>
    </w:p>
    <w:p>
      <w:r>
        <w:t>全国书法篆刻展</w:t>
      </w:r>
    </w:p>
    <w:p>
      <w:r>
        <w:t>中国文联和中国书协</w:t>
      </w:r>
    </w:p>
    <w:p>
      <w:r>
        <w:t>C</w:t>
      </w:r>
    </w:p>
    <w:p>
      <w:r>
        <w:t>全国大学生艺术展览</w:t>
      </w:r>
    </w:p>
    <w:p>
      <w:r>
        <w:t>教育部</w:t>
      </w:r>
    </w:p>
    <w:p>
      <w:r>
        <w:t>C</w:t>
      </w:r>
    </w:p>
    <w:p>
      <w:r>
        <w:t>徐钦松创作奖</w:t>
      </w:r>
    </w:p>
    <w:p>
      <w:r>
        <w:t>广东省徐钦松艺术基金会</w:t>
      </w:r>
    </w:p>
    <w:p>
      <w:r>
        <w:t>C</w:t>
      </w:r>
    </w:p>
    <w:p>
      <w:r>
        <w:t>智慧杯全国高校文学与艺术创新成果征集</w:t>
      </w:r>
    </w:p>
    <w:p>
      <w:r>
        <w:t>中国智慧工程研究会艺术教育委员会</w:t>
      </w:r>
    </w:p>
    <w:p>
      <w:r>
        <w:t>C</w:t>
      </w:r>
    </w:p>
    <w:p>
      <w:r>
        <w:t>河北大学|</w:t>
      </w:r>
    </w:p>
    <w:p>
      <w:r>
        <w:t>河北教育厅|</w:t>
      </w:r>
    </w:p>
    <w:p>
      <w:r>
        <w:t>人社网|</w:t>
      </w:r>
    </w:p>
    <w:p>
      <w:r>
        <w:t>人才网|</w:t>
      </w:r>
    </w:p>
    <w:p>
      <w:r>
        <w:t>高等教育|</w:t>
      </w:r>
    </w:p>
    <w:p>
      <w:r>
        <w:t>Copyright © 2022河北大学艺术学院 |管理员登录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