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北京联合大学马克思主义学院2026年接收推免硕士研究生复试录取工作办法</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发布日期（推定）：2025年9月22日</w:t>
      </w:r>
    </w:p>
    <w:p>
      <w:pPr>
        <w:spacing w:after="80" w:lineRule="auto" w:line="360"/>
        <w:ind w:firstLine="482"/>
        <w:jc w:val="both"/>
      </w:pPr>
      <w:r>
        <w:rPr>
          <w:rFonts w:ascii="Times New Roman" w:hAnsi="Times New Roman" w:eastAsia="宋体"/>
          <w:b w:val="0"/>
          <w:sz w:val="24"/>
        </w:rPr>
        <w:t>1. 拥护中国共产党的领导，品德良好，遵纪守法，诚实守信，身心健康。</w:t>
      </w:r>
    </w:p>
    <w:p>
      <w:pPr>
        <w:spacing w:after="80" w:lineRule="auto" w:line="360"/>
        <w:ind w:firstLine="482"/>
        <w:jc w:val="both"/>
      </w:pPr>
      <w:r>
        <w:rPr>
          <w:rFonts w:ascii="Times New Roman" w:hAnsi="Times New Roman" w:eastAsia="宋体"/>
          <w:b w:val="0"/>
          <w:sz w:val="24"/>
        </w:rPr>
        <w:t>2. 具有推荐免试资格的优秀应届本科毕业生，且符合报考学科专业对申请人本科所学专业等的相关要求。</w:t>
      </w:r>
    </w:p>
    <w:p>
      <w:pPr>
        <w:spacing w:after="80" w:lineRule="auto" w:line="360"/>
        <w:ind w:firstLine="482"/>
        <w:jc w:val="both"/>
      </w:pPr>
      <w:r>
        <w:rPr>
          <w:rFonts w:ascii="Times New Roman" w:hAnsi="Times New Roman" w:eastAsia="宋体"/>
          <w:b w:val="0"/>
          <w:sz w:val="24"/>
        </w:rPr>
        <w:t>3. 身心健康状况符合国家和学校规定的体检及相关要求。</w:t>
      </w:r>
    </w:p>
    <w:p>
      <w:pPr>
        <w:spacing w:after="80" w:lineRule="auto" w:line="360"/>
        <w:ind w:firstLine="482"/>
        <w:jc w:val="both"/>
      </w:pPr>
      <w:r>
        <w:rPr>
          <w:rFonts w:ascii="Times New Roman" w:hAnsi="Times New Roman" w:eastAsia="宋体"/>
          <w:b w:val="0"/>
          <w:sz w:val="24"/>
        </w:rPr>
        <w:t>4. 我院招生专业为马克思主义理论，下设四个二级学科：马克思主义基本原理方向、马克思主义中国化研究方向、思想政治教育方向、中国近现代史基本问题研究方向。</w:t>
      </w:r>
    </w:p>
    <w:p>
      <w:pPr>
        <w:spacing w:before="160" w:after="80" w:lineRule="auto" w:line="360"/>
        <w:jc w:val="left"/>
      </w:pPr>
      <w:r>
        <w:rPr>
          <w:rFonts w:ascii="Times New Roman" w:hAnsi="Times New Roman" w:eastAsia="宋体"/>
          <w:b/>
          <w:sz w:val="28"/>
        </w:rPr>
        <w:t>二、接收程序</w:t>
      </w:r>
    </w:p>
    <w:p>
      <w:pPr>
        <w:spacing w:after="80" w:lineRule="auto" w:line="360"/>
        <w:ind w:firstLine="482"/>
        <w:jc w:val="both"/>
      </w:pPr>
      <w:r>
        <w:rPr>
          <w:rFonts w:ascii="Times New Roman" w:hAnsi="Times New Roman" w:eastAsia="宋体"/>
          <w:b w:val="0"/>
          <w:sz w:val="24"/>
        </w:rPr>
        <w:t>1. 具有推荐免试资格的考生，须在国家规定时间内登录“全国推荐免试攻读研究生（免初试、转段）信息公开管理服务系统”（网址：https://yz.chsi.com.cn/tm）填报志愿并参加复试。</w:t>
      </w:r>
    </w:p>
    <w:p>
      <w:pPr>
        <w:spacing w:after="80" w:lineRule="auto" w:line="360"/>
        <w:ind w:firstLine="482"/>
        <w:jc w:val="both"/>
      </w:pPr>
      <w:r>
        <w:rPr>
          <w:rFonts w:ascii="Times New Roman" w:hAnsi="Times New Roman" w:eastAsia="宋体"/>
          <w:b w:val="0"/>
          <w:sz w:val="24"/>
        </w:rPr>
        <w:t>2. 学院对推免生报考资格进行初审，通过初审者，学院通过推免服务系统发送复试通知，考生须在规定时间内持以下材料原件及复印件参加复试：</w:t>
      </w:r>
    </w:p>
    <w:p>
      <w:pPr>
        <w:spacing w:after="80" w:lineRule="auto" w:line="360"/>
        <w:ind w:firstLine="482"/>
        <w:jc w:val="both"/>
      </w:pPr>
      <w:r>
        <w:rPr>
          <w:rFonts w:ascii="Times New Roman" w:hAnsi="Times New Roman" w:eastAsia="宋体"/>
          <w:b w:val="0"/>
          <w:sz w:val="24"/>
        </w:rPr>
        <w:t>（1）身份证</w:t>
      </w:r>
    </w:p>
    <w:p>
      <w:pPr>
        <w:spacing w:after="80" w:lineRule="auto" w:line="360"/>
        <w:ind w:firstLine="482"/>
        <w:jc w:val="both"/>
      </w:pPr>
      <w:r>
        <w:rPr>
          <w:rFonts w:ascii="Times New Roman" w:hAnsi="Times New Roman" w:eastAsia="宋体"/>
          <w:b w:val="0"/>
          <w:sz w:val="24"/>
        </w:rPr>
        <w:t>（2）学生证</w:t>
      </w:r>
    </w:p>
    <w:p>
      <w:pPr>
        <w:spacing w:after="80" w:lineRule="auto" w:line="360"/>
        <w:ind w:firstLine="482"/>
        <w:jc w:val="both"/>
      </w:pPr>
      <w:r>
        <w:rPr>
          <w:rFonts w:ascii="Times New Roman" w:hAnsi="Times New Roman" w:eastAsia="宋体"/>
          <w:b w:val="0"/>
          <w:sz w:val="24"/>
        </w:rPr>
        <w:t>（3）在校学习成绩单</w:t>
      </w:r>
    </w:p>
    <w:p>
      <w:pPr>
        <w:spacing w:after="80" w:lineRule="auto" w:line="360"/>
        <w:ind w:firstLine="482"/>
        <w:jc w:val="both"/>
      </w:pPr>
      <w:r>
        <w:rPr>
          <w:rFonts w:ascii="Times New Roman" w:hAnsi="Times New Roman" w:eastAsia="宋体"/>
          <w:b w:val="0"/>
          <w:sz w:val="24"/>
        </w:rPr>
        <w:t>（4）其他学术成果证明材料（如英语水平证明材料、获奖证书、本人代表性学术论文、出版物或原创性工作成果等）</w:t>
      </w:r>
    </w:p>
    <w:p>
      <w:pPr>
        <w:spacing w:after="80" w:lineRule="auto" w:line="360"/>
        <w:ind w:firstLine="482"/>
        <w:jc w:val="both"/>
      </w:pPr>
      <w:r>
        <w:rPr>
          <w:rFonts w:ascii="Times New Roman" w:hAnsi="Times New Roman" w:eastAsia="宋体"/>
          <w:b w:val="0"/>
          <w:sz w:val="24"/>
        </w:rPr>
        <w:t>3. 申请者应提交真实、准确和符合要求的材料，原件须在复试时展示。如有弄虚作假，一经发现立即取消复试资格。</w:t>
      </w:r>
    </w:p>
    <w:p>
      <w:pPr>
        <w:spacing w:after="80" w:lineRule="auto" w:line="360"/>
        <w:ind w:firstLine="482"/>
        <w:jc w:val="both"/>
      </w:pPr>
      <w:r>
        <w:rPr>
          <w:rFonts w:ascii="Times New Roman" w:hAnsi="Times New Roman" w:eastAsia="宋体"/>
          <w:b w:val="0"/>
          <w:sz w:val="24"/>
        </w:rPr>
        <w:t>4. 复试一般采用面试方式，必要时可增加笔试或实践能力考核环节。复试不及格者不予录取，及格者择优录取。</w:t>
      </w:r>
    </w:p>
    <w:p>
      <w:pPr>
        <w:spacing w:before="160" w:after="80" w:lineRule="auto" w:line="360"/>
        <w:jc w:val="left"/>
      </w:pPr>
      <w:r>
        <w:rPr>
          <w:rFonts w:ascii="Times New Roman" w:hAnsi="Times New Roman" w:eastAsia="宋体"/>
          <w:b/>
          <w:sz w:val="28"/>
        </w:rPr>
        <w:t>三、考核流程</w:t>
      </w:r>
    </w:p>
    <w:p>
      <w:pPr>
        <w:spacing w:after="80" w:lineRule="auto" w:line="360"/>
        <w:ind w:firstLine="482"/>
        <w:jc w:val="both"/>
      </w:pPr>
      <w:r>
        <w:rPr>
          <w:rFonts w:ascii="Times New Roman" w:hAnsi="Times New Roman" w:eastAsia="宋体"/>
          <w:b w:val="0"/>
          <w:sz w:val="24"/>
        </w:rPr>
        <w:t>1. 材料审核：学院对考生的报名材料进行综合评审，并根据材料审核成绩择优确定面试名单。</w:t>
      </w:r>
    </w:p>
    <w:p>
      <w:pPr>
        <w:spacing w:after="80" w:lineRule="auto" w:line="360"/>
        <w:ind w:firstLine="482"/>
        <w:jc w:val="both"/>
      </w:pPr>
      <w:r>
        <w:rPr>
          <w:rFonts w:ascii="Times New Roman" w:hAnsi="Times New Roman" w:eastAsia="宋体"/>
          <w:b w:val="0"/>
          <w:sz w:val="24"/>
        </w:rPr>
        <w:t>2. 面试考核：每名考生的面试时间不少于20分钟，考生明确表示已答完毕的可提前结束考核。面试中考生随机抽取试题，面试全程录音录像。</w:t>
      </w:r>
    </w:p>
    <w:p>
      <w:pPr>
        <w:spacing w:after="80" w:lineRule="auto" w:line="360"/>
        <w:ind w:firstLine="482"/>
        <w:jc w:val="both"/>
      </w:pPr>
      <w:r>
        <w:rPr>
          <w:rFonts w:ascii="Times New Roman" w:hAnsi="Times New Roman" w:eastAsia="宋体"/>
          <w:b w:val="0"/>
          <w:sz w:val="24"/>
        </w:rPr>
        <w:t>3. 面试方式：线上面试。考生须提前做好如下准备：</w:t>
      </w:r>
    </w:p>
    <w:p>
      <w:pPr>
        <w:spacing w:after="80" w:lineRule="auto" w:line="360"/>
        <w:ind w:firstLine="482"/>
        <w:jc w:val="both"/>
      </w:pPr>
      <w:r>
        <w:rPr>
          <w:rFonts w:ascii="Times New Roman" w:hAnsi="Times New Roman" w:eastAsia="宋体"/>
          <w:b w:val="0"/>
          <w:sz w:val="24"/>
        </w:rPr>
        <w:t>（1）复试考生须准备独立空间，复试期间不能采取录音、录像、录屏等录制行为，不能传播与试题有关的信息，否则视为作弊。</w:t>
      </w:r>
    </w:p>
    <w:p>
      <w:pPr>
        <w:spacing w:after="80" w:lineRule="auto" w:line="360"/>
        <w:ind w:firstLine="482"/>
        <w:jc w:val="both"/>
      </w:pPr>
      <w:r>
        <w:rPr>
          <w:rFonts w:ascii="Times New Roman" w:hAnsi="Times New Roman" w:eastAsia="宋体"/>
          <w:b w:val="0"/>
          <w:sz w:val="24"/>
        </w:rPr>
        <w:t>（2）复试考生须准备相关设备，需双机位视频位置，至少有两台可以联网的视频设备（电脑或手机），另需准备两个账号同时登录腾讯会议，提前安装腾讯会议软件。</w:t>
      </w:r>
    </w:p>
    <w:p>
      <w:pPr>
        <w:spacing w:after="80" w:lineRule="auto" w:line="360"/>
        <w:ind w:firstLine="482"/>
        <w:jc w:val="both"/>
      </w:pPr>
      <w:r>
        <w:rPr>
          <w:rFonts w:ascii="Times New Roman" w:hAnsi="Times New Roman" w:eastAsia="宋体"/>
          <w:b w:val="0"/>
          <w:sz w:val="24"/>
        </w:rPr>
        <w:t>4. 面试时间：2025年9月23日—10月19日之间。根据考生报考情况，实际复试时间、地点以“推免服务系统”发送的复试通知为准。</w:t>
      </w:r>
    </w:p>
    <w:p>
      <w:pPr>
        <w:spacing w:after="80" w:lineRule="auto" w:line="360"/>
        <w:ind w:firstLine="482"/>
        <w:jc w:val="both"/>
      </w:pPr>
      <w:r>
        <w:rPr>
          <w:rFonts w:ascii="Times New Roman" w:hAnsi="Times New Roman" w:eastAsia="宋体"/>
          <w:b w:val="0"/>
          <w:sz w:val="24"/>
        </w:rPr>
        <w:t>5. 面试内容：考核考生与报考专业相关的外语听说能力、学术素养、对马克思主义理论学科知识掌握与运用情况、科研创新潜质和专业能力。</w:t>
      </w:r>
    </w:p>
    <w:p>
      <w:pPr>
        <w:spacing w:before="160" w:after="80" w:lineRule="auto" w:line="360"/>
        <w:jc w:val="left"/>
      </w:pPr>
      <w:r>
        <w:rPr>
          <w:rFonts w:ascii="Times New Roman" w:hAnsi="Times New Roman" w:eastAsia="宋体"/>
          <w:b/>
          <w:sz w:val="28"/>
        </w:rPr>
        <w:t>四、录取</w:t>
      </w:r>
    </w:p>
    <w:p>
      <w:pPr>
        <w:spacing w:after="80" w:lineRule="auto" w:line="360"/>
        <w:ind w:firstLine="482"/>
        <w:jc w:val="both"/>
      </w:pPr>
      <w:r>
        <w:rPr>
          <w:rFonts w:ascii="Times New Roman" w:hAnsi="Times New Roman" w:eastAsia="宋体"/>
          <w:b w:val="0"/>
          <w:sz w:val="24"/>
        </w:rPr>
        <w:t>1. 复试成绩（含单项）满分100分，低于60分为不及格不予录取，及格者择优录取。</w:t>
      </w:r>
    </w:p>
    <w:p>
      <w:pPr>
        <w:spacing w:after="80" w:lineRule="auto" w:line="360"/>
        <w:ind w:firstLine="482"/>
        <w:jc w:val="both"/>
      </w:pPr>
      <w:r>
        <w:rPr>
          <w:rFonts w:ascii="Times New Roman" w:hAnsi="Times New Roman" w:eastAsia="宋体"/>
          <w:b w:val="0"/>
          <w:sz w:val="24"/>
        </w:rPr>
        <w:t>2. 复试工作完成后，学院将复试成绩、拟录取名单报研究生处，经校研究生招生工作领导小组审批后，由学院发送拟录取通知。推免生登录“推免服务系统”点击确认拟录取，逾期未完成确认者视为放弃拟录取资格，完成确认者不可变更录取志愿。</w:t>
      </w:r>
    </w:p>
    <w:p>
      <w:pPr>
        <w:spacing w:after="80" w:lineRule="auto" w:line="360"/>
        <w:ind w:firstLine="482"/>
        <w:jc w:val="both"/>
      </w:pPr>
      <w:r>
        <w:rPr>
          <w:rFonts w:ascii="Times New Roman" w:hAnsi="Times New Roman" w:eastAsia="宋体"/>
          <w:b w:val="0"/>
          <w:sz w:val="24"/>
        </w:rPr>
        <w:t>3. 已被我院接收的推免生按照学校要求进行体检、参加思想政治素质和道德品质考核，具体以学院通知为准。</w:t>
      </w:r>
    </w:p>
    <w:p>
      <w:pPr>
        <w:spacing w:after="80" w:lineRule="auto" w:line="360"/>
        <w:ind w:firstLine="482"/>
        <w:jc w:val="both"/>
      </w:pPr>
      <w:r>
        <w:rPr>
          <w:rFonts w:ascii="Times New Roman" w:hAnsi="Times New Roman" w:eastAsia="宋体"/>
          <w:b w:val="0"/>
          <w:sz w:val="24"/>
        </w:rPr>
        <w:t>4. 研究生处在学校研究生招生网上公示接收推免生拟录取名单，并按上级要求报送推免生拟录取库。</w:t>
      </w:r>
    </w:p>
    <w:p>
      <w:pPr>
        <w:spacing w:before="160" w:after="80" w:lineRule="auto" w:line="360"/>
        <w:jc w:val="left"/>
      </w:pPr>
      <w:r>
        <w:rPr>
          <w:rFonts w:ascii="Times New Roman" w:hAnsi="Times New Roman" w:eastAsia="宋体"/>
          <w:b/>
          <w:sz w:val="28"/>
        </w:rPr>
        <w:t>五、其他规定</w:t>
      </w:r>
    </w:p>
    <w:p>
      <w:pPr>
        <w:spacing w:after="80" w:lineRule="auto" w:line="360"/>
        <w:ind w:firstLine="482"/>
        <w:jc w:val="both"/>
      </w:pPr>
      <w:r>
        <w:rPr>
          <w:rFonts w:ascii="Times New Roman" w:hAnsi="Times New Roman" w:eastAsia="宋体"/>
          <w:b w:val="0"/>
          <w:sz w:val="24"/>
        </w:rPr>
        <w:t>1. 入学时我校还将进行入学资格复审，如发现申请人有下列问题之一者，取消入学资格：</w:t>
      </w:r>
    </w:p>
    <w:p>
      <w:pPr>
        <w:spacing w:after="80" w:lineRule="auto" w:line="360"/>
        <w:ind w:firstLine="482"/>
        <w:jc w:val="both"/>
      </w:pPr>
      <w:r>
        <w:rPr>
          <w:rFonts w:ascii="Times New Roman" w:hAnsi="Times New Roman" w:eastAsia="宋体"/>
          <w:b w:val="0"/>
          <w:sz w:val="24"/>
        </w:rPr>
        <w:t>（1）未能获得本科毕业、学位证书；</w:t>
      </w:r>
    </w:p>
    <w:p>
      <w:pPr>
        <w:spacing w:after="80" w:lineRule="auto" w:line="360"/>
        <w:ind w:firstLine="482"/>
        <w:jc w:val="both"/>
      </w:pPr>
      <w:r>
        <w:rPr>
          <w:rFonts w:ascii="Times New Roman" w:hAnsi="Times New Roman" w:eastAsia="宋体"/>
          <w:b w:val="0"/>
          <w:sz w:val="24"/>
        </w:rPr>
        <w:t>（2）网上注册信息存在伪造现象或申请人故意隐瞒了有可能影响其录取的信息；</w:t>
      </w:r>
    </w:p>
    <w:p>
      <w:pPr>
        <w:spacing w:after="80" w:lineRule="auto" w:line="360"/>
        <w:ind w:firstLine="482"/>
        <w:jc w:val="both"/>
      </w:pPr>
      <w:r>
        <w:rPr>
          <w:rFonts w:ascii="Times New Roman" w:hAnsi="Times New Roman" w:eastAsia="宋体"/>
          <w:b w:val="0"/>
          <w:sz w:val="24"/>
        </w:rPr>
        <w:t>（3）有《普通高等学校招生体检工作指导意见》中所列不予录取的情况；</w:t>
      </w:r>
    </w:p>
    <w:p>
      <w:pPr>
        <w:spacing w:after="80" w:lineRule="auto" w:line="360"/>
        <w:ind w:firstLine="482"/>
        <w:jc w:val="both"/>
      </w:pPr>
      <w:r>
        <w:rPr>
          <w:rFonts w:ascii="Times New Roman" w:hAnsi="Times New Roman" w:eastAsia="宋体"/>
          <w:b w:val="0"/>
          <w:sz w:val="24"/>
        </w:rPr>
        <w:t>（4）有违法违纪处分记录；</w:t>
      </w:r>
    </w:p>
    <w:p>
      <w:pPr>
        <w:spacing w:after="80" w:lineRule="auto" w:line="360"/>
        <w:ind w:firstLine="482"/>
        <w:jc w:val="both"/>
      </w:pPr>
      <w:r>
        <w:rPr>
          <w:rFonts w:ascii="Times New Roman" w:hAnsi="Times New Roman" w:eastAsia="宋体"/>
          <w:b w:val="0"/>
          <w:sz w:val="24"/>
        </w:rPr>
        <w:t>（5）毕业设计（论文）未取得良好及以上成绩；</w:t>
      </w:r>
    </w:p>
    <w:p>
      <w:pPr>
        <w:spacing w:after="80" w:lineRule="auto" w:line="360"/>
        <w:ind w:firstLine="482"/>
        <w:jc w:val="both"/>
      </w:pPr>
      <w:r>
        <w:rPr>
          <w:rFonts w:ascii="Times New Roman" w:hAnsi="Times New Roman" w:eastAsia="宋体"/>
          <w:b w:val="0"/>
          <w:sz w:val="24"/>
        </w:rPr>
        <w:t>（6）思想政治素质和道德品质考核不合格。</w:t>
      </w:r>
    </w:p>
    <w:p>
      <w:pPr>
        <w:spacing w:after="80" w:lineRule="auto" w:line="360"/>
        <w:ind w:firstLine="482"/>
        <w:jc w:val="both"/>
      </w:pPr>
      <w:r>
        <w:rPr>
          <w:rFonts w:ascii="Times New Roman" w:hAnsi="Times New Roman" w:eastAsia="宋体"/>
          <w:b w:val="0"/>
          <w:sz w:val="24"/>
        </w:rPr>
        <w:t>2. 未尽事宜以学校相关文件为准。</w:t>
      </w:r>
    </w:p>
    <w:p>
      <w:pPr>
        <w:spacing w:after="80" w:lineRule="auto" w:line="360"/>
        <w:ind w:firstLine="482"/>
        <w:jc w:val="both"/>
      </w:pPr>
      <w:r>
        <w:rPr>
          <w:rFonts w:ascii="Times New Roman" w:hAnsi="Times New Roman" w:eastAsia="宋体"/>
          <w:b w:val="0"/>
          <w:sz w:val="24"/>
        </w:rPr>
        <w:t>联系方式：</w:t>
      </w:r>
    </w:p>
    <w:p>
      <w:pPr>
        <w:spacing w:after="80" w:lineRule="auto" w:line="360"/>
        <w:ind w:firstLine="482"/>
        <w:jc w:val="both"/>
      </w:pPr>
      <w:r>
        <w:rPr>
          <w:rFonts w:ascii="Times New Roman" w:hAnsi="Times New Roman" w:eastAsia="宋体"/>
          <w:b w:val="0"/>
          <w:sz w:val="24"/>
        </w:rPr>
        <w:t>通讯地址：北京市朝阳区北四环东路97号北京联合大学马克思主义学院，邮编：100101。</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