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【硕士】中山大学先进能源学院2026年全国优秀大学生夏令报名通知</w:t>
      </w:r>
    </w:p>
    <w:p>
      <w:pPr>
        <w:spacing w:after="80" w:lineRule="auto" w:line="360"/>
        <w:ind w:firstLine="482"/>
        <w:jc w:val="both"/>
      </w:pPr>
      <w:r>
        <w:rPr>
          <w:rFonts w:ascii="Times New Roman" w:hAnsi="Times New Roman" w:eastAsia="宋体"/>
          <w:b w:val="0"/>
          <w:sz w:val="24"/>
        </w:rPr>
        <w:t>为了促进全国高校优秀大学生之间的交流，增进青年学生对中山大学、先进能源学院以及新能源学科的了解和兴趣，中山大学先进能源学院拟定于2026年8月初在中山大学深圳校区线下举办“中山大学先进能源学院2026年全国优秀大学生夏令营”活动。欢迎有兴趣了解先进能源学院、新能源学科的同学的关注和报名。</w:t>
      </w:r>
    </w:p>
    <w:p>
      <w:pPr>
        <w:spacing w:after="80" w:lineRule="auto" w:line="360"/>
        <w:ind w:firstLine="482"/>
        <w:jc w:val="both"/>
      </w:pPr>
      <w:r>
        <w:rPr>
          <w:rFonts w:ascii="Times New Roman" w:hAnsi="Times New Roman" w:eastAsia="宋体"/>
          <w:b w:val="0"/>
          <w:sz w:val="24"/>
        </w:rPr>
        <w:t>发布日期：2026年7月3日</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中山大学先进能源学院成立于2021年，位于中山大学深圳校区，是中山大学面向世界科技发展前沿与国家能源结构转型重大需求布局建设的新工科学院。学院积极响应国家“碳达峰”“碳中和”能源发展新战略，充分发挥粤港澳大湾区和深圳市作为国家新能源产业发展高地的区域优势，致力于构建与先进能源发展需求相适应的学科发展体系、人才培养体系、科学研究体系和产学研合作体系，为国家、粤港澳大湾区、深圳市的先进能源科技和产业发展提供人才、科技支撑。</w:t>
      </w:r>
    </w:p>
    <w:p>
      <w:pPr>
        <w:spacing w:before="160" w:after="80" w:lineRule="auto" w:line="360"/>
        <w:jc w:val="left"/>
      </w:pPr>
      <w:r>
        <w:rPr>
          <w:rFonts w:ascii="Times New Roman" w:hAnsi="Times New Roman" w:eastAsia="宋体"/>
          <w:b/>
          <w:sz w:val="28"/>
        </w:rPr>
        <w:t>二、招收对象</w:t>
      </w:r>
    </w:p>
    <w:p>
      <w:pPr>
        <w:spacing w:after="80" w:lineRule="auto" w:line="360"/>
        <w:ind w:firstLine="482"/>
        <w:jc w:val="both"/>
      </w:pPr>
      <w:r>
        <w:rPr>
          <w:rFonts w:ascii="Times New Roman" w:hAnsi="Times New Roman" w:eastAsia="宋体"/>
          <w:b w:val="0"/>
          <w:sz w:val="24"/>
        </w:rPr>
        <w:t>夏令营面向全国招收学员，国内各大高校和科研院所就读的与可再生能源、节能环保与储能等方向相关，对氢能、储能、太阳能、智能电网、二氧化碳利用与转化等具体内容感兴趣的相关学科专业在读高年级本科生均可申请参加，为保障活动质量，本次计划招收入营人数约30人，具体以实际招收数为准。</w:t>
      </w:r>
    </w:p>
    <w:p>
      <w:pPr>
        <w:spacing w:before="160" w:after="80" w:lineRule="auto" w:line="360"/>
        <w:jc w:val="left"/>
      </w:pPr>
      <w:r>
        <w:rPr>
          <w:rFonts w:ascii="Times New Roman" w:hAnsi="Times New Roman" w:eastAsia="宋体"/>
          <w:b/>
          <w:sz w:val="28"/>
        </w:rPr>
        <w:t>三、日程安排</w:t>
      </w:r>
    </w:p>
    <w:p>
      <w:pPr>
        <w:spacing w:after="80" w:lineRule="auto" w:line="360"/>
        <w:ind w:firstLine="482"/>
        <w:jc w:val="both"/>
      </w:pPr>
      <w:r>
        <w:rPr>
          <w:rFonts w:ascii="Times New Roman" w:hAnsi="Times New Roman" w:eastAsia="宋体"/>
          <w:b w:val="0"/>
          <w:sz w:val="24"/>
        </w:rPr>
        <w:t>注：本日程为初定计划，具体安排以报到时手册为准。</w:t>
      </w:r>
    </w:p>
    <w:p>
      <w:pPr>
        <w:spacing w:before="160" w:after="80" w:lineRule="auto" w:line="360"/>
        <w:jc w:val="left"/>
      </w:pPr>
      <w:r>
        <w:rPr>
          <w:rFonts w:ascii="Times New Roman" w:hAnsi="Times New Roman" w:eastAsia="宋体"/>
          <w:b/>
          <w:sz w:val="28"/>
        </w:rPr>
        <w:t>四、申请资格</w:t>
      </w:r>
    </w:p>
    <w:p>
      <w:pPr>
        <w:spacing w:after="80" w:lineRule="auto" w:line="360"/>
        <w:ind w:firstLine="482"/>
        <w:jc w:val="both"/>
      </w:pPr>
      <w:r>
        <w:rPr>
          <w:rFonts w:ascii="Times New Roman" w:hAnsi="Times New Roman" w:eastAsia="宋体"/>
          <w:b w:val="0"/>
          <w:sz w:val="24"/>
        </w:rPr>
        <w:t>1. 拥护中国共产党的领导，遵纪守法，品德良好，学风端正，身心健康；</w:t>
      </w:r>
    </w:p>
    <w:p>
      <w:pPr>
        <w:spacing w:after="80" w:lineRule="auto" w:line="360"/>
        <w:ind w:firstLine="482"/>
        <w:jc w:val="both"/>
      </w:pPr>
      <w:r>
        <w:rPr>
          <w:rFonts w:ascii="Times New Roman" w:hAnsi="Times New Roman" w:eastAsia="宋体"/>
          <w:b w:val="0"/>
          <w:sz w:val="24"/>
        </w:rPr>
        <w:t>2. 新能源科学与工程、能源与动力工程、环境工程化学、化工、材料、物理、生物等相关专业的全国高校优秀本科高年级在校生；</w:t>
      </w:r>
    </w:p>
    <w:p>
      <w:pPr>
        <w:spacing w:after="80" w:lineRule="auto" w:line="360"/>
        <w:ind w:firstLine="482"/>
        <w:jc w:val="both"/>
      </w:pPr>
      <w:r>
        <w:rPr>
          <w:rFonts w:ascii="Times New Roman" w:hAnsi="Times New Roman" w:eastAsia="宋体"/>
          <w:b w:val="0"/>
          <w:sz w:val="24"/>
        </w:rPr>
        <w:t>3. 学习成绩优秀，本科前5个学期总成绩排名原则上在所读学校同年级本专业前25％之内者（在其它方面有突出表现的学生除外）；</w:t>
      </w:r>
    </w:p>
    <w:p>
      <w:pPr>
        <w:spacing w:after="80" w:lineRule="auto" w:line="360"/>
        <w:ind w:firstLine="482"/>
        <w:jc w:val="both"/>
      </w:pPr>
      <w:r>
        <w:rPr>
          <w:rFonts w:ascii="Times New Roman" w:hAnsi="Times New Roman" w:eastAsia="宋体"/>
          <w:b w:val="0"/>
          <w:sz w:val="24"/>
        </w:rPr>
        <w:t>4. 对科学研究有浓厚兴趣，有较强的创新意识和专业能力，有志于从事科学研究和实践工作；</w:t>
      </w:r>
    </w:p>
    <w:p>
      <w:pPr>
        <w:spacing w:after="80" w:lineRule="auto" w:line="360"/>
        <w:ind w:firstLine="482"/>
        <w:jc w:val="both"/>
      </w:pPr>
      <w:r>
        <w:rPr>
          <w:rFonts w:ascii="Times New Roman" w:hAnsi="Times New Roman" w:eastAsia="宋体"/>
          <w:b w:val="0"/>
          <w:sz w:val="24"/>
        </w:rPr>
        <w:t>5. 具有良好的英语听、说、读、写能力。</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《中山大学先进能源学院优秀大学生夏令营申请表》（附件1）1份，务必亲笔签字、加盖院系公章；</w:t>
      </w:r>
    </w:p>
    <w:p>
      <w:pPr>
        <w:spacing w:after="80" w:lineRule="auto" w:line="360"/>
        <w:ind w:firstLine="482"/>
        <w:jc w:val="both"/>
      </w:pPr>
      <w:r>
        <w:rPr>
          <w:rFonts w:ascii="Times New Roman" w:hAnsi="Times New Roman" w:eastAsia="宋体"/>
          <w:b w:val="0"/>
          <w:sz w:val="24"/>
        </w:rPr>
        <w:t>2. 学生证和身份证复印件各1份（学生证须将个人信息页和注册信息页复印在1张A4纸上，身份证将正反面复印在1张A4纸上）；</w:t>
      </w:r>
    </w:p>
    <w:p>
      <w:pPr>
        <w:spacing w:after="80" w:lineRule="auto" w:line="360"/>
        <w:ind w:firstLine="482"/>
        <w:jc w:val="both"/>
      </w:pPr>
      <w:r>
        <w:rPr>
          <w:rFonts w:ascii="Times New Roman" w:hAnsi="Times New Roman" w:eastAsia="宋体"/>
          <w:b w:val="0"/>
          <w:sz w:val="24"/>
        </w:rPr>
        <w:t>3. 本科阶段成绩单1份；前5个学期（或前三学年）总评成绩排名证明，由学校或学院教务部门盖章（如所在单位无模板，可参考附件2）；</w:t>
      </w:r>
    </w:p>
    <w:p>
      <w:pPr>
        <w:spacing w:after="80" w:lineRule="auto" w:line="360"/>
        <w:ind w:firstLine="482"/>
        <w:jc w:val="both"/>
      </w:pPr>
      <w:r>
        <w:rPr>
          <w:rFonts w:ascii="Times New Roman" w:hAnsi="Times New Roman" w:eastAsia="宋体"/>
          <w:b w:val="0"/>
          <w:sz w:val="24"/>
        </w:rPr>
        <w:t>4. 外语水平证明材料（如国家英语四级或六级考试成绩、TOEFL成绩、GRE成绩、雅思成绩等复印件）。</w:t>
      </w:r>
    </w:p>
    <w:p>
      <w:pPr>
        <w:spacing w:after="80" w:lineRule="auto" w:line="360"/>
        <w:ind w:firstLine="482"/>
        <w:jc w:val="both"/>
      </w:pPr>
      <w:r>
        <w:rPr>
          <w:rFonts w:ascii="Times New Roman" w:hAnsi="Times New Roman" w:eastAsia="宋体"/>
          <w:b w:val="0"/>
          <w:sz w:val="24"/>
        </w:rPr>
        <w:t>本次夏令营采取网上申请形式，请将上述申请材料电子扫描，按顺序整合成1个PDF文件，并命名为“2026夏令营+姓名+本科就读学校”上传至报名系统链接中，材料不全或信息不一致者，将视为无效报名。</w:t>
      </w:r>
    </w:p>
    <w:p>
      <w:pPr>
        <w:spacing w:before="160" w:after="80" w:lineRule="auto" w:line="360"/>
        <w:jc w:val="left"/>
      </w:pPr>
      <w:r>
        <w:rPr>
          <w:rFonts w:ascii="Times New Roman" w:hAnsi="Times New Roman" w:eastAsia="宋体"/>
          <w:b/>
          <w:sz w:val="28"/>
        </w:rPr>
        <w:t>六、申请方式</w:t>
      </w:r>
    </w:p>
    <w:p>
      <w:pPr>
        <w:spacing w:after="80" w:lineRule="auto" w:line="360"/>
        <w:ind w:firstLine="482"/>
        <w:jc w:val="both"/>
      </w:pPr>
      <w:r>
        <w:rPr>
          <w:rFonts w:ascii="Times New Roman" w:hAnsi="Times New Roman" w:eastAsia="宋体"/>
          <w:b w:val="0"/>
          <w:sz w:val="24"/>
        </w:rPr>
        <w:t>报名链接即日起开放，申请人于2026年7月24日24:00前完成网上报名并上传相关材料。请仔细阅读报名链接中相关说明。</w:t>
      </w:r>
    </w:p>
    <w:p>
      <w:pPr>
        <w:spacing w:after="80" w:lineRule="auto" w:line="360"/>
        <w:ind w:firstLine="482"/>
        <w:jc w:val="both"/>
      </w:pPr>
      <w:r>
        <w:rPr>
          <w:rFonts w:ascii="Times New Roman" w:hAnsi="Times New Roman" w:eastAsia="宋体"/>
          <w:b w:val="0"/>
          <w:sz w:val="24"/>
        </w:rPr>
        <w:t>夏令营报名链接：https://wj.sysu.edu.cn/q/dycoZPhU</w:t>
      </w:r>
    </w:p>
    <w:p>
      <w:pPr>
        <w:spacing w:before="160" w:after="80" w:lineRule="auto" w:line="360"/>
        <w:jc w:val="left"/>
      </w:pPr>
      <w:r>
        <w:rPr>
          <w:rFonts w:ascii="Times New Roman" w:hAnsi="Times New Roman" w:eastAsia="宋体"/>
          <w:b/>
          <w:sz w:val="28"/>
        </w:rPr>
        <w:t>七、材料审核与录取</w:t>
      </w:r>
    </w:p>
    <w:p>
      <w:pPr>
        <w:spacing w:after="80" w:lineRule="auto" w:line="360"/>
        <w:ind w:firstLine="482"/>
        <w:jc w:val="both"/>
      </w:pPr>
      <w:r>
        <w:rPr>
          <w:rFonts w:ascii="Times New Roman" w:hAnsi="Times New Roman" w:eastAsia="宋体"/>
          <w:b w:val="0"/>
          <w:sz w:val="24"/>
        </w:rPr>
        <w:t>经由学生线上申请、提交电子材料、专家初审，我院将于2026年7月底在学院官网（https://ae.sysu.edu.cn）的“通知公告”栏公布夏令营录取名单，未录取者，不另行通知，公示后如放弃请及时邮件告知我们。</w:t>
      </w:r>
    </w:p>
    <w:p>
      <w:pPr>
        <w:spacing w:before="160" w:after="80" w:lineRule="auto" w:line="360"/>
        <w:jc w:val="left"/>
      </w:pPr>
      <w:r>
        <w:rPr>
          <w:rFonts w:ascii="Times New Roman" w:hAnsi="Times New Roman" w:eastAsia="宋体"/>
          <w:b/>
          <w:sz w:val="28"/>
        </w:rPr>
        <w:t>九、特别说明</w:t>
      </w:r>
    </w:p>
    <w:p>
      <w:pPr>
        <w:spacing w:after="80" w:lineRule="auto" w:line="360"/>
        <w:ind w:firstLine="482"/>
        <w:jc w:val="both"/>
      </w:pPr>
      <w:r>
        <w:rPr>
          <w:rFonts w:ascii="Times New Roman" w:hAnsi="Times New Roman" w:eastAsia="宋体"/>
          <w:b w:val="0"/>
          <w:sz w:val="24"/>
        </w:rPr>
        <w:t>1. 夏令营不收取任何费用。活动期间，学院提供安排餐食，住宿交通自理。</w:t>
      </w:r>
    </w:p>
    <w:p>
      <w:pPr>
        <w:spacing w:after="80" w:lineRule="auto" w:line="360"/>
        <w:ind w:firstLine="482"/>
        <w:jc w:val="both"/>
      </w:pPr>
      <w:r>
        <w:rPr>
          <w:rFonts w:ascii="Times New Roman" w:hAnsi="Times New Roman" w:eastAsia="宋体"/>
          <w:b w:val="0"/>
          <w:sz w:val="24"/>
        </w:rPr>
        <w:t>2. 报到时，需携带身份证，学生证原件。</w:t>
      </w:r>
    </w:p>
    <w:p>
      <w:pPr>
        <w:spacing w:after="80" w:lineRule="auto" w:line="360"/>
        <w:ind w:firstLine="482"/>
        <w:jc w:val="both"/>
      </w:pPr>
      <w:r>
        <w:rPr>
          <w:rFonts w:ascii="Times New Roman" w:hAnsi="Times New Roman" w:eastAsia="宋体"/>
          <w:b w:val="0"/>
          <w:sz w:val="24"/>
        </w:rPr>
        <w:t>3. 申请人必须确保提供的信息和材料真实、准确，若发现有弄虚作假行为，一经查实，取消申请与录取资格。</w:t>
      </w:r>
    </w:p>
    <w:p>
      <w:pPr>
        <w:spacing w:after="80" w:lineRule="auto" w:line="360"/>
        <w:ind w:firstLine="482"/>
        <w:jc w:val="both"/>
      </w:pPr>
      <w:r>
        <w:rPr>
          <w:rFonts w:ascii="Times New Roman" w:hAnsi="Times New Roman" w:eastAsia="宋体"/>
          <w:b w:val="0"/>
          <w:sz w:val="24"/>
        </w:rPr>
        <w:t>4. 夏令营交流学习机会宝贵，若录取不能参加者请及时告知我院。</w:t>
      </w:r>
    </w:p>
    <w:p>
      <w:pPr>
        <w:spacing w:after="80" w:lineRule="auto" w:line="360"/>
        <w:ind w:firstLine="482"/>
        <w:jc w:val="both"/>
      </w:pPr>
      <w:r>
        <w:rPr>
          <w:rFonts w:ascii="Times New Roman" w:hAnsi="Times New Roman" w:eastAsia="宋体"/>
          <w:b w:val="0"/>
          <w:sz w:val="24"/>
        </w:rPr>
        <w:t>5. 若本通知与学校或上级单位发布的新规定不符，按照学校或上级单位发布的新规定执行。</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单位名称：中山大学先进能源学院</w:t>
      </w:r>
    </w:p>
    <w:p>
      <w:pPr>
        <w:spacing w:after="80" w:lineRule="auto" w:line="360"/>
        <w:ind w:firstLine="482"/>
        <w:jc w:val="both"/>
      </w:pPr>
      <w:r>
        <w:rPr>
          <w:rFonts w:ascii="Times New Roman" w:hAnsi="Times New Roman" w:eastAsia="宋体"/>
          <w:b w:val="0"/>
          <w:sz w:val="24"/>
        </w:rPr>
        <w:t>单位地址：广东省深圳市光明区新湖街道公常路66号中山大学深圳校区工学园1栋409办公室</w:t>
      </w:r>
    </w:p>
    <w:p>
      <w:pPr>
        <w:spacing w:after="80" w:lineRule="auto" w:line="360"/>
        <w:ind w:firstLine="482"/>
        <w:jc w:val="both"/>
      </w:pPr>
      <w:r>
        <w:rPr>
          <w:rFonts w:ascii="Times New Roman" w:hAnsi="Times New Roman" w:eastAsia="宋体"/>
          <w:b w:val="0"/>
          <w:sz w:val="24"/>
        </w:rPr>
        <w:t>邮政编码：518107</w:t>
      </w:r>
    </w:p>
    <w:p>
      <w:pPr>
        <w:spacing w:after="80" w:lineRule="auto" w:line="360"/>
        <w:ind w:firstLine="482"/>
        <w:jc w:val="both"/>
      </w:pPr>
      <w:r>
        <w:rPr>
          <w:rFonts w:ascii="Times New Roman" w:hAnsi="Times New Roman" w:eastAsia="宋体"/>
          <w:b w:val="0"/>
          <w:sz w:val="24"/>
        </w:rPr>
        <w:t>xuhzh9@mail.sysu.edu.cn</w:t>
      </w:r>
    </w:p>
    <w:p>
      <w:pPr>
        <w:spacing w:after="80" w:lineRule="auto" w:line="360"/>
        <w:ind w:firstLine="482"/>
        <w:jc w:val="both"/>
      </w:pPr>
      <w:r>
        <w:rPr>
          <w:rFonts w:ascii="Times New Roman" w:hAnsi="Times New Roman" w:eastAsia="宋体"/>
          <w:b w:val="0"/>
          <w:sz w:val="24"/>
        </w:rPr>
        <w:t>先进能源学院</w:t>
      </w:r>
    </w:p>
    <w:p>
      <w:pPr>
        <w:spacing w:after="80" w:lineRule="auto" w:line="360"/>
        <w:ind w:firstLine="482"/>
        <w:jc w:val="both"/>
      </w:pPr>
      <w:r>
        <w:rPr>
          <w:rFonts w:ascii="Times New Roman" w:hAnsi="Times New Roman" w:eastAsia="宋体"/>
          <w:b w:val="0"/>
          <w:sz w:val="24"/>
        </w:rPr>
        <w:t>2026年7月3日</w:t>
      </w:r>
    </w:p>
    <w:p>
      <w:pPr>
        <w:spacing w:after="80" w:lineRule="auto" w:line="360"/>
        <w:ind w:firstLine="482"/>
        <w:jc w:val="both"/>
      </w:pPr>
      <w:r>
        <w:rPr>
          <w:rFonts w:ascii="Times New Roman" w:hAnsi="Times New Roman" w:eastAsia="宋体"/>
          <w:b w:val="0"/>
          <w:sz w:val="24"/>
        </w:rPr>
        <w:t>报名附件.zip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