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电气信息工程学院2026年推荐免试攻读硕士学位研究生拟推荐名单公示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根据《云南民族大学2026年推荐优秀应届本科毕业生免试攻读硕士学位研究生工作方案》及《电气信息工程学院2026年推荐优秀应届本科毕业生免试攻读硕士学位研究生实施细则》相关规定执行。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经学生个人申请、学院资格初审、专家审核小组材料审核与公开答辩等环节，依据各专业推免名额，经学院推免工作领导小组审议，确定各专业答辩结果及拟推荐名单。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电气工程及其自动化专业（推免名额4人）：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（1）宋安卉，学号22214020520227，答辩通过，学习成绩86.89，综合测评40，最终成绩72.823，专业排名第1，推荐。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（2）朱浩东，学号22214020520339，答辩通过，学习成绩83.72，综合测评20，最终成绩64.604，专业排名第2，推荐。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（3）李文彗，学号22214020520325，答辩通过，学习成绩83.73，综合测评18，最终成绩64.011，专业排名第3，推荐。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（4）李俊杰，学号22214020520306，答辩通过，学习成绩80.79，综合测评20，最终成绩62.553，专业排名第4，推荐。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电子信息工程专业（推免名额1人）：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（1）杨业辉，学号22214020530102，答辩通过，学习成绩84.21，综合测评73，最终成绩80.847，专业排名第1，推荐。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（2）陈浩，学号22214020530128，答辩通过，学习成绩83.7，综合测评38，最终成绩69.99，专业排名第2，不推荐（该专业名额为1人）。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通信工程专业（推免名额1人）：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（1）龚炜程，学号22214020540111，答辩通过，学习成绩83.41，综合测评55，最终成绩74.887，专业排名第1，推荐。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物理学专业（推免名额1人）：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（1）农学睿，学号22214020510149，答辩通过，学习成绩86.36，综合测评50，最终成绩75.452，专业排名第1，推荐。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本公示为拟推荐名单公示，公示期内如有异议，请按相关规定向学院反映。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公示信息来源：云南民族大学电气信息工程学院官网，网址：https://web.ymu.edu.cn/dqxxgc/info/1291/4251.htm。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