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长春师范大学计算机科学与技术学院关于推荐优秀应届本科毕业生免试攻读2026年硕士学位研究生推荐人选的公示-人工智能学院</w:t>
      </w:r>
    </w:p>
    <w:p>
      <w:pPr>
        <w:spacing w:after="80" w:lineRule="auto" w:line="360"/>
        <w:ind w:firstLine="482"/>
        <w:jc w:val="both"/>
      </w:pPr>
      <w:r>
        <w:rPr>
          <w:rFonts w:ascii="Times New Roman" w:hAnsi="Times New Roman" w:eastAsia="宋体"/>
          <w:b w:val="0"/>
          <w:sz w:val="24"/>
        </w:rPr>
        <w:t>根据《长春师范大学推荐优秀应届本科毕业生免试攻读2026年硕士学位研究生工作实施细则》和《长春师范大学计算机科学与技术学院推荐优秀应届本科毕业生免试攻读2026年硕士学位研究生工作实施细则》的规定，经学生本人申请、学院专家审核小组材料审查与答辩、学院推免生遴选工作小组集体评议，并报学院党政联席会议研究决定，现将我院2026年推荐免试攻读硕士学位研究生推荐人选名单予以公示。</w:t>
      </w:r>
    </w:p>
    <w:p>
      <w:pPr>
        <w:spacing w:after="80" w:lineRule="auto" w:line="360"/>
        <w:ind w:firstLine="482"/>
        <w:jc w:val="both"/>
      </w:pPr>
      <w:r>
        <w:rPr>
          <w:rFonts w:ascii="Times New Roman" w:hAnsi="Times New Roman" w:eastAsia="宋体"/>
          <w:b w:val="0"/>
          <w:sz w:val="24"/>
        </w:rPr>
        <w:t>发布日期：2025年8月27日</w:t>
      </w:r>
    </w:p>
    <w:p>
      <w:pPr>
        <w:spacing w:before="160" w:after="80" w:lineRule="auto" w:line="360"/>
        <w:jc w:val="left"/>
      </w:pPr>
      <w:r>
        <w:rPr>
          <w:rFonts w:ascii="Times New Roman" w:hAnsi="Times New Roman" w:eastAsia="宋体"/>
          <w:b/>
          <w:sz w:val="28"/>
        </w:rPr>
        <w:t>一、公示名单</w:t>
      </w:r>
    </w:p>
    <w:p>
      <w:pPr>
        <w:spacing w:after="80" w:lineRule="auto" w:line="360"/>
        <w:ind w:firstLine="482"/>
        <w:jc w:val="both"/>
      </w:pPr>
      <w:r>
        <w:rPr>
          <w:rFonts w:ascii="Times New Roman" w:hAnsi="Times New Roman" w:eastAsia="宋体"/>
          <w:b w:val="0"/>
          <w:sz w:val="24"/>
        </w:rPr>
        <w:t>计算机科学与技术（本）专业：李小彬</w:t>
      </w:r>
    </w:p>
    <w:p>
      <w:pPr>
        <w:spacing w:after="80" w:lineRule="auto" w:line="360"/>
        <w:ind w:firstLine="482"/>
        <w:jc w:val="both"/>
      </w:pPr>
      <w:r>
        <w:rPr>
          <w:rFonts w:ascii="Times New Roman" w:hAnsi="Times New Roman" w:eastAsia="宋体"/>
          <w:b w:val="0"/>
          <w:sz w:val="24"/>
        </w:rPr>
        <w:t>计算机科学与技术（本中外）专业：王爔洁、张婷竹、张一然</w:t>
      </w:r>
    </w:p>
    <w:p>
      <w:pPr>
        <w:spacing w:after="80" w:lineRule="auto" w:line="360"/>
        <w:ind w:firstLine="482"/>
        <w:jc w:val="both"/>
      </w:pPr>
      <w:r>
        <w:rPr>
          <w:rFonts w:ascii="Times New Roman" w:hAnsi="Times New Roman" w:eastAsia="宋体"/>
          <w:b w:val="0"/>
          <w:sz w:val="24"/>
        </w:rPr>
        <w:t>人工智能专业：裴昕彤、林子暄、钟一帆</w:t>
      </w:r>
    </w:p>
    <w:p>
      <w:pPr>
        <w:spacing w:after="80" w:lineRule="auto" w:line="360"/>
        <w:ind w:firstLine="482"/>
        <w:jc w:val="both"/>
      </w:pPr>
      <w:r>
        <w:rPr>
          <w:rFonts w:ascii="Times New Roman" w:hAnsi="Times New Roman" w:eastAsia="宋体"/>
          <w:b w:val="0"/>
          <w:sz w:val="24"/>
        </w:rPr>
        <w:t>详情请见附件《计算机科学与技术学院推荐优秀应届本科毕业生免试攻读2026年硕士学位研究生推荐人选考核结果》</w:t>
      </w:r>
    </w:p>
    <w:p>
      <w:pPr>
        <w:spacing w:before="160" w:after="80" w:lineRule="auto" w:line="360"/>
        <w:jc w:val="left"/>
      </w:pPr>
      <w:r>
        <w:rPr>
          <w:rFonts w:ascii="Times New Roman" w:hAnsi="Times New Roman" w:eastAsia="宋体"/>
          <w:b/>
          <w:sz w:val="28"/>
        </w:rPr>
        <w:t>二、公示时间</w:t>
      </w:r>
    </w:p>
    <w:p>
      <w:pPr>
        <w:spacing w:after="80" w:lineRule="auto" w:line="360"/>
        <w:ind w:firstLine="482"/>
        <w:jc w:val="both"/>
      </w:pPr>
      <w:r>
        <w:rPr>
          <w:rFonts w:ascii="Times New Roman" w:hAnsi="Times New Roman" w:eastAsia="宋体"/>
          <w:b w:val="0"/>
          <w:sz w:val="24"/>
        </w:rPr>
        <w:t>2025年8月27日 至2025年8月29日(共3个工作日)。</w:t>
      </w:r>
    </w:p>
    <w:p>
      <w:pPr>
        <w:spacing w:before="160" w:after="80" w:lineRule="auto" w:line="360"/>
        <w:jc w:val="left"/>
      </w:pPr>
      <w:r>
        <w:rPr>
          <w:rFonts w:ascii="Times New Roman" w:hAnsi="Times New Roman" w:eastAsia="宋体"/>
          <w:b/>
          <w:sz w:val="28"/>
        </w:rPr>
        <w:t>三、受理方式</w:t>
      </w:r>
    </w:p>
    <w:p>
      <w:pPr>
        <w:spacing w:after="80" w:lineRule="auto" w:line="360"/>
        <w:ind w:firstLine="482"/>
        <w:jc w:val="both"/>
      </w:pPr>
      <w:r>
        <w:rPr>
          <w:rFonts w:ascii="Times New Roman" w:hAnsi="Times New Roman" w:eastAsia="宋体"/>
          <w:b w:val="0"/>
          <w:sz w:val="24"/>
        </w:rPr>
        <w:t>联系方式：</w:t>
      </w:r>
    </w:p>
    <w:p>
      <w:pPr>
        <w:spacing w:after="80" w:lineRule="auto" w:line="360"/>
        <w:ind w:firstLine="482"/>
        <w:jc w:val="both"/>
      </w:pPr>
      <w:r>
        <w:rPr>
          <w:rFonts w:ascii="Times New Roman" w:hAnsi="Times New Roman" w:eastAsia="宋体"/>
          <w:b w:val="0"/>
          <w:sz w:val="24"/>
        </w:rPr>
        <w:t>学院举报邮箱:qtgeng@ccsfu.edu.cn</w:t>
      </w:r>
    </w:p>
    <w:p>
      <w:pPr>
        <w:spacing w:after="80" w:lineRule="auto" w:line="360"/>
        <w:ind w:firstLine="482"/>
        <w:jc w:val="both"/>
      </w:pPr>
      <w:r>
        <w:rPr>
          <w:rFonts w:ascii="Times New Roman" w:hAnsi="Times New Roman" w:eastAsia="宋体"/>
          <w:b w:val="0"/>
          <w:sz w:val="24"/>
        </w:rPr>
        <w:t>学院举报电话:13578743132</w:t>
      </w:r>
    </w:p>
    <w:p>
      <w:pPr>
        <w:spacing w:after="80" w:lineRule="auto" w:line="360"/>
        <w:ind w:firstLine="482"/>
        <w:jc w:val="both"/>
      </w:pPr>
      <w:r>
        <w:rPr>
          <w:rFonts w:ascii="Times New Roman" w:hAnsi="Times New Roman" w:eastAsia="宋体"/>
          <w:b w:val="0"/>
          <w:sz w:val="24"/>
        </w:rPr>
        <w:t>特此公示。</w:t>
      </w:r>
    </w:p>
    <w:p>
      <w:pPr>
        <w:spacing w:after="80" w:lineRule="auto" w:line="360"/>
        <w:ind w:firstLine="482"/>
        <w:jc w:val="both"/>
      </w:pPr>
      <w:r>
        <w:rPr>
          <w:rFonts w:ascii="Times New Roman" w:hAnsi="Times New Roman" w:eastAsia="宋体"/>
          <w:b w:val="0"/>
          <w:sz w:val="24"/>
        </w:rPr>
        <w:t>长春师范大学计算机科学与技术学院</w:t>
      </w:r>
    </w:p>
    <w:p>
      <w:pPr>
        <w:spacing w:after="80" w:lineRule="auto" w:line="360"/>
        <w:ind w:firstLine="482"/>
        <w:jc w:val="both"/>
      </w:pPr>
      <w:r>
        <w:rPr>
          <w:rFonts w:ascii="Times New Roman" w:hAnsi="Times New Roman" w:eastAsia="宋体"/>
          <w:b w:val="0"/>
          <w:sz w:val="24"/>
        </w:rPr>
        <w:t>2025年8月27日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