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沈阳化工大学化学工程学院2026年化工类优秀大学生夏令营通知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沈阳化工大学化学工程学院2026年“化工前沿・硕博启航”全国优秀大学生暑期夏令营面向全国优秀大学生招生，活动线下集中举办，地点为沈阳化工大学主校区。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2026年6月8日—6月28日，通过邮箱线上提交材料报名。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2026年7月6日—7月8日，为期3天，线下集中举办（沈阳化工大学主校区）。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/年级要求：2027届全日制四年制大三本科生；本科专业为化学工程与工艺、应用化学、能源化学工程、制药工程、材料化工、精细化工、催化、高分子化工等相关化工类专业；不接收专升本、第二学士学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/GPA要求：前六学期全部必修课程首考合格，无挂科、补考、重修记录；双一流高校专业综合排名前30%，普通本科院校专业前15%；拥有化工竞赛、大创、专利、论文可适度放宽至前25%；意向获取本校推免资格者优先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英语要求：CET-4≥425分，通过CET-6优先；雅思6.0/托福80分可替代四六级。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其他要求：无违纪、无学术不端记录；对化工催化、资源化工、精细合成、新能源材料方向有浓厚科研兴趣；具备实验室操作、化工项目经历优先。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学术讲座/交流：化工学科前沿报告、博士导师分方向专题座谈、本硕博连读政策解读、在读研究生科研就业分享会。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笔试/面试：化工综合专业笔试、综合面试（专业问答、英语口语、科研潜力、读研规划深度考核）。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参观/考核：资源化工与材料教育部重点实验室、国家地方联合硼镁工程实验室、催化中试平台实地参观；营期全程综合打分，闭营公示优秀营员名单。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五、优营政策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优秀营员取得本科院校推免资格，一志愿报考化学工程学院，9月推免复试免考核直接拟录取，可优先选择硕博连读导师。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未获得推免资格，统考一志愿报考本院，复试同等条件优先录取，复试总分额外加分。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优秀营员可提前锁定意向博导/硕导，暑假提前进入课题组参与预科研。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优秀营员占当期入营总人数45%–60%。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推免入学奖励：优营最终录取推免生，入学一次性发放30000元推免专项奖学金。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