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湖南工商大学计算机学院2026届优秀应届本科毕业生免试攻读硕士学位研究生推荐工作细则</w:t>
      </w:r>
    </w:p>
    <w:p>
      <w:pPr>
        <w:spacing w:after="80" w:lineRule="auto" w:line="360"/>
        <w:ind w:firstLine="482"/>
        <w:jc w:val="both"/>
      </w:pPr>
      <w:r>
        <w:rPr>
          <w:rFonts w:ascii="Times New Roman" w:hAnsi="Times New Roman" w:eastAsia="宋体"/>
          <w:b w:val="0"/>
          <w:sz w:val="24"/>
        </w:rPr>
        <w:t>根据《湖南工商大学推荐优秀应届本科毕业生免试攻读硕士学位研究生工作管理办法（试行）》和《关于做好我校2026年推荐优秀应届本科毕业生免试攻读研究生工作的通知》等文件精神，为做好学院2026年推荐优秀应届本科毕业生免试攻读硕士学位研究生（以下简称“推免生”）工作，确保免试推荐工作公平、公正，遴选出基础知识扎实、具有一定创新精神的推免生，特制订本实施方案。</w:t>
      </w:r>
    </w:p>
    <w:p>
      <w:pPr>
        <w:spacing w:after="80" w:lineRule="auto" w:line="360"/>
        <w:ind w:firstLine="482"/>
        <w:jc w:val="both"/>
      </w:pPr>
      <w:r>
        <w:rPr>
          <w:rFonts w:ascii="Times New Roman" w:hAnsi="Times New Roman" w:eastAsia="宋体"/>
          <w:b w:val="0"/>
          <w:sz w:val="24"/>
        </w:rPr>
        <w:t>发布日期：2025年8月22日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2026届推免生资格遴选工作组（以下简称“推免遴选工作组”）和申请材料审核专家组，推免遴选工作组负责制定科学、规范、明确的推免生资格遴选指标体系，按学校要求组织实施推免生资格遴选工作，申请材料审核专家组对推免生加分项目进行考察审核。</w:t>
      </w:r>
    </w:p>
    <w:p>
      <w:pPr>
        <w:spacing w:after="80" w:lineRule="auto" w:line="360"/>
        <w:ind w:firstLine="482"/>
        <w:jc w:val="both"/>
      </w:pPr>
      <w:r>
        <w:rPr>
          <w:rFonts w:ascii="Times New Roman" w:hAnsi="Times New Roman" w:eastAsia="宋体"/>
          <w:b w:val="0"/>
          <w:sz w:val="24"/>
        </w:rPr>
        <w:t>（一）推免遴选工作组职责与成员</w:t>
      </w:r>
    </w:p>
    <w:p>
      <w:pPr>
        <w:spacing w:after="80" w:lineRule="auto" w:line="360"/>
        <w:ind w:firstLine="482"/>
        <w:jc w:val="both"/>
      </w:pPr>
      <w:r>
        <w:rPr>
          <w:rFonts w:ascii="Times New Roman" w:hAnsi="Times New Roman" w:eastAsia="宋体"/>
          <w:b w:val="0"/>
          <w:sz w:val="24"/>
        </w:rPr>
        <w:t>推免遴选工作组负责制定并公布本院推免遴选实施细则；组织本院推免申请、材料审核、思想政治与品德考核、学业成绩与学术专长成绩核算、综合排名、初选名单确定与公示；接受咨询与申诉初核等。</w:t>
      </w:r>
    </w:p>
    <w:p>
      <w:pPr>
        <w:spacing w:after="80" w:lineRule="auto" w:line="360"/>
        <w:ind w:firstLine="482"/>
        <w:jc w:val="both"/>
      </w:pPr>
      <w:r>
        <w:rPr>
          <w:rFonts w:ascii="Times New Roman" w:hAnsi="Times New Roman" w:eastAsia="宋体"/>
          <w:b w:val="0"/>
          <w:sz w:val="24"/>
        </w:rPr>
        <w:t>推免遴选工作组成员名单如下：</w:t>
      </w:r>
    </w:p>
    <w:p>
      <w:pPr>
        <w:spacing w:after="80" w:lineRule="auto" w:line="360"/>
        <w:ind w:firstLine="482"/>
        <w:jc w:val="both"/>
      </w:pPr>
      <w:r>
        <w:rPr>
          <w:rFonts w:ascii="Times New Roman" w:hAnsi="Times New Roman" w:eastAsia="宋体"/>
          <w:b w:val="0"/>
          <w:sz w:val="24"/>
        </w:rPr>
        <w:t>组长：杨水根、梁伟、李小龙</w:t>
      </w:r>
    </w:p>
    <w:p>
      <w:pPr>
        <w:spacing w:after="80" w:lineRule="auto" w:line="360"/>
        <w:ind w:firstLine="482"/>
        <w:jc w:val="both"/>
      </w:pPr>
      <w:r>
        <w:rPr>
          <w:rFonts w:ascii="Times New Roman" w:hAnsi="Times New Roman" w:eastAsia="宋体"/>
          <w:b w:val="0"/>
          <w:sz w:val="24"/>
        </w:rPr>
        <w:t>副组长：陈燕丽、赵文军</w:t>
      </w:r>
    </w:p>
    <w:p>
      <w:pPr>
        <w:spacing w:after="80" w:lineRule="auto" w:line="360"/>
        <w:ind w:firstLine="482"/>
        <w:jc w:val="both"/>
      </w:pPr>
      <w:r>
        <w:rPr>
          <w:rFonts w:ascii="Times New Roman" w:hAnsi="Times New Roman" w:eastAsia="宋体"/>
          <w:b w:val="0"/>
          <w:sz w:val="24"/>
        </w:rPr>
        <w:t>成员：余绍黔、李闯、何典、黄华、文艳华、南苏琴、彭许红、魏涛</w:t>
      </w:r>
    </w:p>
    <w:p>
      <w:pPr>
        <w:spacing w:after="80" w:lineRule="auto" w:line="360"/>
        <w:ind w:firstLine="482"/>
        <w:jc w:val="both"/>
      </w:pPr>
      <w:r>
        <w:rPr>
          <w:rFonts w:ascii="Times New Roman" w:hAnsi="Times New Roman" w:eastAsia="宋体"/>
          <w:b w:val="0"/>
          <w:sz w:val="24"/>
        </w:rPr>
        <w:t>秘书：吴虹</w:t>
      </w:r>
    </w:p>
    <w:p>
      <w:pPr>
        <w:spacing w:after="80" w:lineRule="auto" w:line="360"/>
        <w:ind w:firstLine="482"/>
        <w:jc w:val="both"/>
      </w:pPr>
      <w:r>
        <w:rPr>
          <w:rFonts w:ascii="Times New Roman" w:hAnsi="Times New Roman" w:eastAsia="宋体"/>
          <w:b w:val="0"/>
          <w:sz w:val="24"/>
        </w:rPr>
        <w:t>（二）申请材料审核专家组职责与成员</w:t>
      </w:r>
    </w:p>
    <w:p>
      <w:pPr>
        <w:spacing w:after="80" w:lineRule="auto" w:line="360"/>
        <w:ind w:firstLine="482"/>
        <w:jc w:val="both"/>
      </w:pPr>
      <w:r>
        <w:rPr>
          <w:rFonts w:ascii="Times New Roman" w:hAnsi="Times New Roman" w:eastAsia="宋体"/>
          <w:b w:val="0"/>
          <w:sz w:val="24"/>
        </w:rPr>
        <w:t>申请材料审核专家组负责依据相关规定，对申请推免资格学生的学业成绩、学术专长成绩认定结果进行复核鉴定，重点核查成果的真实性、创新性、个人贡献度；对综合素质评价成绩进行审核；申请材料审核专家组每位成员均须给出明确审核鉴定意见并签字存档。</w:t>
      </w:r>
    </w:p>
    <w:p>
      <w:pPr>
        <w:spacing w:after="80" w:lineRule="auto" w:line="360"/>
        <w:ind w:firstLine="482"/>
        <w:jc w:val="both"/>
      </w:pPr>
      <w:r>
        <w:rPr>
          <w:rFonts w:ascii="Times New Roman" w:hAnsi="Times New Roman" w:eastAsia="宋体"/>
          <w:b w:val="0"/>
          <w:sz w:val="24"/>
        </w:rPr>
        <w:t>申请材料审核专家组成员名单如下：</w:t>
      </w:r>
    </w:p>
    <w:p>
      <w:pPr>
        <w:spacing w:after="80" w:lineRule="auto" w:line="360"/>
        <w:ind w:firstLine="482"/>
        <w:jc w:val="both"/>
      </w:pPr>
      <w:r>
        <w:rPr>
          <w:rFonts w:ascii="Times New Roman" w:hAnsi="Times New Roman" w:eastAsia="宋体"/>
          <w:b w:val="0"/>
          <w:sz w:val="24"/>
        </w:rPr>
        <w:t>李小龙、陈燕丽、何典、李闯、熊曙初、吴倩、李路远、喻朝霞</w:t>
      </w:r>
    </w:p>
    <w:p>
      <w:pPr>
        <w:spacing w:after="80" w:lineRule="auto" w:line="360"/>
        <w:ind w:firstLine="482"/>
        <w:jc w:val="both"/>
      </w:pPr>
      <w:r>
        <w:rPr>
          <w:rFonts w:ascii="Times New Roman" w:hAnsi="Times New Roman" w:eastAsia="宋体"/>
          <w:b w:val="0"/>
          <w:sz w:val="24"/>
        </w:rPr>
        <w:t>秘书：吴虹</w:t>
      </w:r>
    </w:p>
    <w:p>
      <w:pPr>
        <w:spacing w:before="160" w:after="80" w:lineRule="auto" w:line="360"/>
        <w:jc w:val="left"/>
      </w:pPr>
      <w:r>
        <w:rPr>
          <w:rFonts w:ascii="Times New Roman" w:hAnsi="Times New Roman" w:eastAsia="宋体"/>
          <w:b/>
          <w:sz w:val="28"/>
        </w:rPr>
        <w:t>二、推免生指标分配计划</w:t>
      </w:r>
    </w:p>
    <w:p>
      <w:pPr>
        <w:spacing w:after="80" w:lineRule="auto" w:line="360"/>
        <w:ind w:firstLine="482"/>
        <w:jc w:val="both"/>
      </w:pPr>
      <w:r>
        <w:rPr>
          <w:rFonts w:ascii="Times New Roman" w:hAnsi="Times New Roman" w:eastAsia="宋体"/>
          <w:b w:val="0"/>
          <w:sz w:val="24"/>
        </w:rPr>
        <w:t>学院推免遴选工作领导小组综合考虑各专业应届本科生规模、培养质量、学科发展等因素，结合学校下达指标，按以下计划进行分配：</w:t>
      </w:r>
    </w:p>
    <w:p>
      <w:pPr>
        <w:spacing w:after="80" w:lineRule="auto" w:line="360"/>
        <w:ind w:firstLine="482"/>
        <w:jc w:val="both"/>
      </w:pPr>
      <w:r>
        <w:rPr>
          <w:rFonts w:ascii="Times New Roman" w:hAnsi="Times New Roman" w:eastAsia="宋体"/>
          <w:b w:val="0"/>
          <w:sz w:val="24"/>
        </w:rPr>
        <w:t>（原文未提供具体分配表格内容）</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（一）必备条件</w:t>
      </w:r>
    </w:p>
    <w:p>
      <w:pPr>
        <w:spacing w:after="80" w:lineRule="auto" w:line="360"/>
        <w:ind w:firstLine="482"/>
        <w:jc w:val="both"/>
      </w:pPr>
      <w:r>
        <w:rPr>
          <w:rFonts w:ascii="Times New Roman" w:hAnsi="Times New Roman" w:eastAsia="宋体"/>
          <w:b w:val="0"/>
          <w:sz w:val="24"/>
        </w:rPr>
        <w:t>1. 纳入国家普通本科招生计划录取的应届生，不含专升本学生。</w:t>
      </w:r>
    </w:p>
    <w:p>
      <w:pPr>
        <w:spacing w:after="80" w:lineRule="auto" w:line="360"/>
        <w:ind w:firstLine="482"/>
        <w:jc w:val="both"/>
      </w:pPr>
      <w:r>
        <w:rPr>
          <w:rFonts w:ascii="Times New Roman" w:hAnsi="Times New Roman" w:eastAsia="宋体"/>
          <w:b w:val="0"/>
          <w:sz w:val="24"/>
        </w:rPr>
        <w:t>2. 热爱祖国，拥护中国共产党的领导，社会责任感强，积极向上，身心健康，遵纪守法，文明自律，立志为社会主义现代化建设服务。</w:t>
      </w:r>
    </w:p>
    <w:p>
      <w:pPr>
        <w:spacing w:after="80" w:lineRule="auto" w:line="360"/>
        <w:ind w:firstLine="482"/>
        <w:jc w:val="both"/>
      </w:pPr>
      <w:r>
        <w:rPr>
          <w:rFonts w:ascii="Times New Roman" w:hAnsi="Times New Roman" w:eastAsia="宋体"/>
          <w:b w:val="0"/>
          <w:sz w:val="24"/>
        </w:rPr>
        <w:t>3. 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4. 非外语类专业学生取得大学英语四级考试425分及以上。</w:t>
      </w:r>
    </w:p>
    <w:p>
      <w:pPr>
        <w:spacing w:after="80" w:lineRule="auto" w:line="360"/>
        <w:ind w:firstLine="482"/>
        <w:jc w:val="both"/>
      </w:pPr>
      <w:r>
        <w:rPr>
          <w:rFonts w:ascii="Times New Roman" w:hAnsi="Times New Roman" w:eastAsia="宋体"/>
          <w:b w:val="0"/>
          <w:sz w:val="24"/>
        </w:rPr>
        <w:t>（二）学业成绩入围条件</w:t>
      </w:r>
    </w:p>
    <w:p>
      <w:pPr>
        <w:spacing w:after="80" w:lineRule="auto" w:line="360"/>
        <w:ind w:firstLine="482"/>
        <w:jc w:val="both"/>
      </w:pPr>
      <w:r>
        <w:rPr>
          <w:rFonts w:ascii="Times New Roman" w:hAnsi="Times New Roman" w:eastAsia="宋体"/>
          <w:b w:val="0"/>
          <w:sz w:val="24"/>
        </w:rPr>
        <w:t>前三年所修全部课程的平均学分绩点排名（首考成绩），在专业年级前30%。</w:t>
      </w:r>
    </w:p>
    <w:p>
      <w:pPr>
        <w:spacing w:after="80" w:lineRule="auto" w:line="360"/>
        <w:ind w:firstLine="482"/>
        <w:jc w:val="both"/>
      </w:pPr>
      <w:r>
        <w:rPr>
          <w:rFonts w:ascii="Times New Roman" w:hAnsi="Times New Roman" w:eastAsia="宋体"/>
          <w:b w:val="0"/>
          <w:sz w:val="24"/>
        </w:rPr>
        <w:t>（三）评价方法</w:t>
      </w:r>
    </w:p>
    <w:p>
      <w:pPr>
        <w:spacing w:after="80" w:lineRule="auto" w:line="360"/>
        <w:ind w:firstLine="482"/>
        <w:jc w:val="both"/>
      </w:pPr>
      <w:r>
        <w:rPr>
          <w:rFonts w:ascii="Times New Roman" w:hAnsi="Times New Roman" w:eastAsia="宋体"/>
          <w:b w:val="0"/>
          <w:sz w:val="24"/>
        </w:rPr>
        <w:t>学院对申请推免生进行综合评价，坚持科学遴选，坚持德智体美劳全面衡量，以德为先，突出创新能力。推免生遴选综合成绩由学业成绩（满分100分）和学术专长成绩（满分100分）以及综合素质评价成绩（满分10分）相加组成。综合成绩满分210分。</w:t>
      </w:r>
    </w:p>
    <w:p>
      <w:pPr>
        <w:spacing w:after="80" w:lineRule="auto" w:line="360"/>
        <w:ind w:firstLine="482"/>
        <w:jc w:val="both"/>
      </w:pPr>
      <w:r>
        <w:rPr>
          <w:rFonts w:ascii="Times New Roman" w:hAnsi="Times New Roman" w:eastAsia="宋体"/>
          <w:b w:val="0"/>
          <w:sz w:val="24"/>
        </w:rPr>
        <w:t>1. 思想政治与品德考核。思想品德考核是推免生资格遴选的首要环节和录取的重要依据。重点考察学生的政治态度、思想表现、道德品质、科学精神、诚实守信、遵纪守法等方面。思想品德考核不合格者不予推荐。</w:t>
      </w:r>
    </w:p>
    <w:p>
      <w:pPr>
        <w:spacing w:after="80" w:lineRule="auto" w:line="360"/>
        <w:ind w:firstLine="482"/>
        <w:jc w:val="both"/>
      </w:pPr>
      <w:r>
        <w:rPr>
          <w:rFonts w:ascii="Times New Roman" w:hAnsi="Times New Roman" w:eastAsia="宋体"/>
          <w:b w:val="0"/>
          <w:sz w:val="24"/>
        </w:rPr>
        <w:t>2. 学业成绩。学业成绩是指在校学习期间所有教学环节的加权平均成绩。学生须完成所在专业的人才培养方案前3年所有教学环节并取得合格成绩。学分学业成绩的量化转换公式：平均学分绩点×25。平均学分绩点是学生所读全部课程所得学分绩点之和除以学生同期修读的学分，即：平均学分绩点=∑(课程学分×所得绩点)/∑课程学分。依据《湖南工商大学普通全日制本科学生学籍管理制度》等最新文件评定，使用相关课程的首考成绩作为推荐遴选的学业成绩，由本科生院出具。</w:t>
      </w:r>
    </w:p>
    <w:p>
      <w:pPr>
        <w:spacing w:after="80" w:lineRule="auto" w:line="360"/>
        <w:ind w:firstLine="482"/>
        <w:jc w:val="both"/>
      </w:pPr>
      <w:r>
        <w:rPr>
          <w:rFonts w:ascii="Times New Roman" w:hAnsi="Times New Roman" w:eastAsia="宋体"/>
          <w:b w:val="0"/>
          <w:sz w:val="24"/>
        </w:rPr>
        <w:t>3. 学术专长成绩。根据本科生学术成果业绩，经学院申请材料审核专家组复核认定，认定标准见附件1。</w:t>
      </w:r>
    </w:p>
    <w:p>
      <w:pPr>
        <w:spacing w:after="80" w:lineRule="auto" w:line="360"/>
        <w:ind w:firstLine="482"/>
        <w:jc w:val="both"/>
      </w:pPr>
      <w:r>
        <w:rPr>
          <w:rFonts w:ascii="Times New Roman" w:hAnsi="Times New Roman" w:eastAsia="宋体"/>
          <w:b w:val="0"/>
          <w:sz w:val="24"/>
        </w:rPr>
        <w:t>4. 综合素质评价成绩。评价学生全面发展方面的表现，如参军入伍服兵役、参加志愿服务或公益活动、到国际组织实习交流、获发明专利(含软著等)、参加全国性体育或艺术比赛获奖等，不得与学术专长成绩认定项目重复，认定标准见附件2。</w:t>
      </w:r>
    </w:p>
    <w:p>
      <w:pPr>
        <w:spacing w:after="80" w:lineRule="auto" w:line="360"/>
        <w:ind w:firstLine="482"/>
        <w:jc w:val="both"/>
      </w:pPr>
      <w:r>
        <w:rPr>
          <w:rFonts w:ascii="Times New Roman" w:hAnsi="Times New Roman" w:eastAsia="宋体"/>
          <w:b w:val="0"/>
          <w:sz w:val="24"/>
        </w:rPr>
        <w:t>（四）有效成绩（材料）截止时间</w:t>
      </w:r>
    </w:p>
    <w:p>
      <w:pPr>
        <w:spacing w:after="80" w:lineRule="auto" w:line="360"/>
        <w:ind w:firstLine="482"/>
        <w:jc w:val="both"/>
      </w:pPr>
      <w:r>
        <w:rPr>
          <w:rFonts w:ascii="Times New Roman" w:hAnsi="Times New Roman" w:eastAsia="宋体"/>
          <w:b w:val="0"/>
          <w:sz w:val="24"/>
        </w:rPr>
        <w:t>1. 被推荐者成绩审核以截止2025年7月31日首考成绩为准。</w:t>
      </w:r>
    </w:p>
    <w:p>
      <w:pPr>
        <w:spacing w:after="80" w:lineRule="auto" w:line="360"/>
        <w:ind w:firstLine="482"/>
        <w:jc w:val="both"/>
      </w:pPr>
      <w:r>
        <w:rPr>
          <w:rFonts w:ascii="Times New Roman" w:hAnsi="Times New Roman" w:eastAsia="宋体"/>
          <w:b w:val="0"/>
          <w:sz w:val="24"/>
        </w:rPr>
        <w:t>2. 科研论文成果加分、学科竞赛奖励加分、体育艺术类赛事获奖加分、参军入伍服兵役加分、参与社会工作志愿服务加分、国际组织实习加分以及其他符合规定的专项评价成绩项目及相关的支撑材料，以国家、省、市和学校等部门2025年7月31日及以前认可的成绩为准，同时需提供文件、证书等支撑材料原件和复印件。</w:t>
      </w:r>
    </w:p>
    <w:p>
      <w:pPr>
        <w:spacing w:before="160" w:after="80" w:lineRule="auto" w:line="360"/>
        <w:jc w:val="left"/>
      </w:pPr>
      <w:r>
        <w:rPr>
          <w:rFonts w:ascii="Times New Roman" w:hAnsi="Times New Roman" w:eastAsia="宋体"/>
          <w:b/>
          <w:sz w:val="28"/>
        </w:rPr>
        <w:t>四、工作安排</w:t>
      </w:r>
    </w:p>
    <w:p>
      <w:pPr>
        <w:spacing w:after="80" w:lineRule="auto" w:line="360"/>
        <w:ind w:firstLine="482"/>
        <w:jc w:val="both"/>
      </w:pPr>
      <w:r>
        <w:rPr>
          <w:rFonts w:ascii="Times New Roman" w:hAnsi="Times New Roman" w:eastAsia="宋体"/>
          <w:b w:val="0"/>
          <w:sz w:val="24"/>
        </w:rPr>
        <w:t>1. 8月21日上午12:00前，制定学院推荐面试研究生工作实施细则，并上报学校推荐面试研究生工作办公室审核，并于8月22日在学院网站公示。</w:t>
      </w:r>
    </w:p>
    <w:p>
      <w:pPr>
        <w:spacing w:after="80" w:lineRule="auto" w:line="360"/>
        <w:ind w:firstLine="482"/>
        <w:jc w:val="both"/>
      </w:pPr>
      <w:r>
        <w:rPr>
          <w:rFonts w:ascii="Times New Roman" w:hAnsi="Times New Roman" w:eastAsia="宋体"/>
          <w:b w:val="0"/>
          <w:sz w:val="24"/>
        </w:rPr>
        <w:t>2. 8月22日，根据学校本科生院的平均学分绩点排名结果公布入围学生名单（见附件3），启动推免工作，下发推荐免试研究生的通知到学生。</w:t>
      </w:r>
    </w:p>
    <w:p>
      <w:pPr>
        <w:spacing w:after="80" w:lineRule="auto" w:line="360"/>
        <w:ind w:firstLine="482"/>
        <w:jc w:val="both"/>
      </w:pPr>
      <w:r>
        <w:rPr>
          <w:rFonts w:ascii="Times New Roman" w:hAnsi="Times New Roman" w:eastAsia="宋体"/>
          <w:b w:val="0"/>
          <w:sz w:val="24"/>
        </w:rPr>
        <w:t>3. 8月25日12:00前，学生将申请材料《湖南工商大学计算机学院推免申请表》（附件4）、《湖南工商大学计算机学院2026届推免工作汇总表》（附件5）、《湖南工商大学推免相关工作人员及学生回避报备表》（附件6）等材料的纸质版或电子版，符合规定的专项加分项目的支撑材料的原件和复印件（需个人签名），以上材料纸质版交至湘江楼1605办公室吴老师处，电子版（需个人签名）发送至邮箱263650097@qq.com。</w:t>
      </w:r>
    </w:p>
    <w:p>
      <w:pPr>
        <w:spacing w:after="80" w:lineRule="auto" w:line="360"/>
        <w:ind w:firstLine="482"/>
        <w:jc w:val="both"/>
      </w:pPr>
      <w:r>
        <w:rPr>
          <w:rFonts w:ascii="Times New Roman" w:hAnsi="Times New Roman" w:eastAsia="宋体"/>
          <w:b w:val="0"/>
          <w:sz w:val="24"/>
        </w:rPr>
        <w:t>4. 申请者本人须按时提交申请材料，未按时提交登记表者，作弃权处理。入围学生主动放弃申请资格者，须编辑短信“本人***，学号***，自愿放弃推免资格”发送至辅导员进行确认。</w:t>
      </w:r>
    </w:p>
    <w:p>
      <w:pPr>
        <w:spacing w:after="80" w:lineRule="auto" w:line="360"/>
        <w:ind w:firstLine="482"/>
        <w:jc w:val="both"/>
      </w:pPr>
      <w:r>
        <w:rPr>
          <w:rFonts w:ascii="Times New Roman" w:hAnsi="Times New Roman" w:eastAsia="宋体"/>
          <w:b w:val="0"/>
          <w:sz w:val="24"/>
        </w:rPr>
        <w:t>请特别注意：1. 所有的加分材料需在8月25日12:00前提交，截止时间之后提交的所有材料均无效，视为自动放弃。2. 其他类型指标以及可能有的补充指标的申请材料也需要在此截止时间前提交。</w:t>
      </w:r>
    </w:p>
    <w:p>
      <w:pPr>
        <w:spacing w:after="80" w:lineRule="auto" w:line="360"/>
        <w:ind w:firstLine="482"/>
        <w:jc w:val="both"/>
      </w:pPr>
      <w:r>
        <w:rPr>
          <w:rFonts w:ascii="Times New Roman" w:hAnsi="Times New Roman" w:eastAsia="宋体"/>
          <w:b w:val="0"/>
          <w:sz w:val="24"/>
        </w:rPr>
        <w:t>5. 8月26日确定推免生候选人名单</w:t>
      </w:r>
    </w:p>
    <w:p>
      <w:pPr>
        <w:spacing w:after="80" w:lineRule="auto" w:line="360"/>
        <w:ind w:firstLine="482"/>
        <w:jc w:val="both"/>
      </w:pPr>
      <w:r>
        <w:rPr>
          <w:rFonts w:ascii="Times New Roman" w:hAnsi="Times New Roman" w:eastAsia="宋体"/>
          <w:b w:val="0"/>
          <w:sz w:val="24"/>
        </w:rPr>
        <w:t>1）学院在学生自愿报名并提交申请材料基础上，根据《湖南工商大学推荐优秀应届本科毕业生免试攻读硕士学位研究生工作管理办法（试行）》等相关文件要求进行筛选，确定符合推荐条件的学生名单。</w:t>
      </w:r>
    </w:p>
    <w:p>
      <w:pPr>
        <w:spacing w:after="80" w:lineRule="auto" w:line="360"/>
        <w:ind w:firstLine="482"/>
        <w:jc w:val="both"/>
      </w:pPr>
      <w:r>
        <w:rPr>
          <w:rFonts w:ascii="Times New Roman" w:hAnsi="Times New Roman" w:eastAsia="宋体"/>
          <w:b w:val="0"/>
          <w:sz w:val="24"/>
        </w:rPr>
        <w:t>2）计算确定符合推荐条件学生的推免遴选总成绩。总成绩由学业成绩和学术专长成绩以及综合素质评价成绩相加组成。</w:t>
      </w:r>
    </w:p>
    <w:p>
      <w:pPr>
        <w:spacing w:after="80" w:lineRule="auto" w:line="360"/>
        <w:ind w:firstLine="482"/>
        <w:jc w:val="both"/>
      </w:pPr>
      <w:r>
        <w:rPr>
          <w:rFonts w:ascii="Times New Roman" w:hAnsi="Times New Roman" w:eastAsia="宋体"/>
          <w:b w:val="0"/>
          <w:sz w:val="24"/>
        </w:rPr>
        <w:t>3）依据推免遴选总成绩按专业进行排名（推免遴选总成绩相同时，依据前三年学业成绩排序，再有相同的特殊情况，由推免生资格遴选工作小组根据学科竞赛等相关加分情况民主表决，排名仅作为确定推免资格的依据），再根据学校分配的推荐指标数从高分到低分择优遴选，初步拟定各专业推免生候选人名单。</w:t>
      </w:r>
    </w:p>
    <w:p>
      <w:pPr>
        <w:spacing w:after="80" w:lineRule="auto" w:line="360"/>
        <w:ind w:firstLine="482"/>
        <w:jc w:val="both"/>
      </w:pPr>
      <w:r>
        <w:rPr>
          <w:rFonts w:ascii="Times New Roman" w:hAnsi="Times New Roman" w:eastAsia="宋体"/>
          <w:b w:val="0"/>
          <w:sz w:val="24"/>
        </w:rPr>
        <w:t>4）将拟定的推免生候选人名单报请学院讨论审核，确定推免生候选人名单，并在本院张榜公示3天。</w:t>
      </w:r>
    </w:p>
    <w:p>
      <w:pPr>
        <w:spacing w:after="80" w:lineRule="auto" w:line="360"/>
        <w:ind w:firstLine="482"/>
        <w:jc w:val="both"/>
      </w:pPr>
      <w:r>
        <w:rPr>
          <w:rFonts w:ascii="Times New Roman" w:hAnsi="Times New Roman" w:eastAsia="宋体"/>
          <w:b w:val="0"/>
          <w:sz w:val="24"/>
        </w:rPr>
        <w:t>6. 8月30日下午17:00之前，学院将推免生候选人名单及相关材料报送学校本科生院。将《湖南工商大学计算机学院2026届推免生基本情况登记表》和《湖南工商大学计算机学院2026届推免生基本情况汇总表》纸质文档及《湖南工商大学计算机学院2026届推免生基本情况汇总表》和推免生成绩单的电子文档报本科生院审核。</w:t>
      </w:r>
    </w:p>
    <w:p>
      <w:pPr>
        <w:spacing w:before="160" w:after="80" w:lineRule="auto" w:line="360"/>
        <w:jc w:val="left"/>
      </w:pPr>
      <w:r>
        <w:rPr>
          <w:rFonts w:ascii="Times New Roman" w:hAnsi="Times New Roman" w:eastAsia="宋体"/>
          <w:b/>
          <w:sz w:val="28"/>
        </w:rPr>
        <w:t>五、本实施细则仅适用于2026届应届本科毕业生，如学校政策有调整则执行学校政策，其他要求和安排依照学校有关规定和通知执行。</w:t>
      </w:r>
    </w:p>
    <w:p>
      <w:pPr>
        <w:spacing w:before="160" w:after="80" w:lineRule="auto" w:line="360"/>
        <w:jc w:val="left"/>
      </w:pPr>
      <w:r>
        <w:rPr>
          <w:rFonts w:ascii="Times New Roman" w:hAnsi="Times New Roman" w:eastAsia="宋体"/>
          <w:b/>
          <w:sz w:val="28"/>
        </w:rPr>
        <w:t>六、推免相关工作人员有直系亲属或利益相关人员报名参加推免的，应主动向学院申请回避，有非直系亲属等报名参加推免招生的，要主动向学院报备；涉及上述情况的学生申请推免资格时，也应主动向学院报备声明。对未按规定报备声明回避关系的推免相关工作人员和学生，学校和学院将依规依纪严肃处理。</w:t>
      </w:r>
    </w:p>
    <w:p>
      <w:pPr>
        <w:spacing w:before="160" w:after="80" w:lineRule="auto" w:line="360"/>
        <w:jc w:val="left"/>
      </w:pPr>
      <w:r>
        <w:rPr>
          <w:rFonts w:ascii="Times New Roman" w:hAnsi="Times New Roman" w:eastAsia="宋体"/>
          <w:b/>
          <w:sz w:val="28"/>
        </w:rPr>
        <w:t>七、本实施细则解释权归学院推免遴选工作组。</w:t>
      </w:r>
    </w:p>
    <w:p>
      <w:pPr>
        <w:spacing w:after="80" w:lineRule="auto" w:line="360"/>
        <w:ind w:firstLine="482"/>
        <w:jc w:val="both"/>
      </w:pPr>
      <w:r>
        <w:rPr>
          <w:rFonts w:ascii="Times New Roman" w:hAnsi="Times New Roman" w:eastAsia="宋体"/>
          <w:b w:val="0"/>
          <w:sz w:val="24"/>
        </w:rPr>
        <w:t>湖南工商大学计算机学院</w:t>
      </w:r>
    </w:p>
    <w:p>
      <w:pPr>
        <w:spacing w:after="80" w:lineRule="auto" w:line="360"/>
        <w:ind w:firstLine="482"/>
        <w:jc w:val="both"/>
      </w:pPr>
      <w:r>
        <w:rPr>
          <w:rFonts w:ascii="Times New Roman" w:hAnsi="Times New Roman" w:eastAsia="宋体"/>
          <w:b w:val="0"/>
          <w:sz w:val="24"/>
        </w:rPr>
        <w:t>2025年8月22日</w:t>
      </w:r>
    </w:p>
    <w:p>
      <w:pPr>
        <w:spacing w:after="80" w:lineRule="auto" w:line="360"/>
        <w:ind w:firstLine="482"/>
        <w:jc w:val="both"/>
      </w:pPr>
      <w:r>
        <w:rPr>
          <w:rFonts w:ascii="Times New Roman" w:hAnsi="Times New Roman" w:eastAsia="宋体"/>
          <w:b w:val="0"/>
          <w:sz w:val="24"/>
        </w:rPr>
        <w:t>附件1：学术专长成绩.docx</w:t>
      </w:r>
    </w:p>
    <w:p>
      <w:pPr>
        <w:spacing w:after="80" w:lineRule="auto" w:line="360"/>
        <w:ind w:firstLine="482"/>
        <w:jc w:val="both"/>
      </w:pPr>
      <w:r>
        <w:rPr>
          <w:rFonts w:ascii="Times New Roman" w:hAnsi="Times New Roman" w:eastAsia="宋体"/>
          <w:b w:val="0"/>
          <w:sz w:val="24"/>
        </w:rPr>
        <w:t>附件2：综合素质成绩认定标准.docx</w:t>
      </w:r>
    </w:p>
    <w:p>
      <w:pPr>
        <w:spacing w:after="80" w:lineRule="auto" w:line="360"/>
        <w:ind w:firstLine="482"/>
        <w:jc w:val="both"/>
      </w:pPr>
      <w:r>
        <w:rPr>
          <w:rFonts w:ascii="Times New Roman" w:hAnsi="Times New Roman" w:eastAsia="宋体"/>
          <w:b w:val="0"/>
          <w:sz w:val="24"/>
        </w:rPr>
        <w:t>附件3：计算机学院推免生入围名单.xls</w:t>
      </w:r>
    </w:p>
    <w:p>
      <w:pPr>
        <w:spacing w:after="80" w:lineRule="auto" w:line="360"/>
        <w:ind w:firstLine="482"/>
        <w:jc w:val="both"/>
      </w:pPr>
      <w:r>
        <w:rPr>
          <w:rFonts w:ascii="Times New Roman" w:hAnsi="Times New Roman" w:eastAsia="宋体"/>
          <w:b w:val="0"/>
          <w:sz w:val="24"/>
        </w:rPr>
        <w:t>附件4：湖南工商大学计算机学院推免申请表.docx</w:t>
      </w:r>
    </w:p>
    <w:p>
      <w:pPr>
        <w:spacing w:after="80" w:lineRule="auto" w:line="360"/>
        <w:ind w:firstLine="482"/>
        <w:jc w:val="both"/>
      </w:pPr>
      <w:r>
        <w:rPr>
          <w:rFonts w:ascii="Times New Roman" w:hAnsi="Times New Roman" w:eastAsia="宋体"/>
          <w:b w:val="0"/>
          <w:sz w:val="24"/>
        </w:rPr>
        <w:t>附件5：湖南工商大学计算机学院2026年推免工作汇总表.xlsx</w:t>
      </w:r>
    </w:p>
    <w:p>
      <w:pPr>
        <w:spacing w:after="80" w:lineRule="auto" w:line="360"/>
        <w:ind w:firstLine="482"/>
        <w:jc w:val="both"/>
      </w:pPr>
      <w:r>
        <w:rPr>
          <w:rFonts w:ascii="Times New Roman" w:hAnsi="Times New Roman" w:eastAsia="宋体"/>
          <w:b w:val="0"/>
          <w:sz w:val="24"/>
        </w:rPr>
        <w:t>附件6：湖南工商大学推免相关工作人员及学生回避报备表.docx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