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长春理工大学2026年推免生（含直博）报考公告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一、报名方式与系统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符合免初试资格的考生，应在教育部规定的全国统考报名时间内，登录“全国推荐免试攻读研究生（免初试、转段）信息公开暨管理服务系统”（网址：https://yz.chsi.com.cn/tm）报名，逾期不得补报。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二、注册与填报时间节点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推免生须于2025年9月22日前，登录“推免服务系统”完成注册。注册流程：先注册为学信网用户，注册成功后登录研招网，在用户中心进入推免服务系统，按步骤开始网上报名。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请牢记注册手机号、邮箱、证件号码、密码等信息。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2025年9月22日9:00起，推免生可填报志愿，接收并确认招生单位的复试及待录取通知，至10月20日结束。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三、复试与录取相关说明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我校具体复试、录取流程及招生专业情况，请查看《长春理工大学2026年推免生（含直博生）招生章程及招生专业目录》。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学校将根据考生实际申请情况，调整各专业招生计划数。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长春理工大学研招办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地址：中国吉林省长春市卫星路7089号（东校区），邮编：130022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电话：0431-85582476 / 85380204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网址：https://yzb.cust.edu.cn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