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外国语学院关于2026 年推荐应届优秀本科毕</w:t>
      </w:r>
    </w:p>
    <w:p>
      <w:pPr>
        <w:spacing w:after="80" w:lineRule="auto" w:line="360"/>
        <w:ind w:firstLine="482"/>
        <w:jc w:val="both"/>
      </w:pPr>
      <w:r>
        <w:rPr>
          <w:rFonts w:ascii="Times New Roman" w:hAnsi="Times New Roman" w:eastAsia="宋体"/>
          <w:b w:val="0"/>
          <w:sz w:val="24"/>
        </w:rPr>
        <w:t>根据学校教务处《关于做好2026年推荐优秀应届本科毕业生免试攻读硕士学位研究生工作通知》（教务〔2025〕118号）、《广西民族大学外国语学院关于做好2026年推荐优秀应届本科毕业生免试攻读硕士学位研究生工作的通知》（民大外语〔2025〕27号）文件要求，本着自愿、公平、公正、公开的原则，经个人申报、学院资格审核以及学院推免工作领导小组审议通过，现将2026年推荐优秀本科毕业生免试攻读硕士学位研究生工作推荐结果进行公示。</w:t>
      </w:r>
    </w:p>
    <w:p>
      <w:pPr>
        <w:spacing w:after="80" w:lineRule="auto" w:line="360"/>
        <w:ind w:firstLine="482"/>
        <w:jc w:val="both"/>
      </w:pPr>
      <w:r>
        <w:rPr>
          <w:rFonts w:ascii="Times New Roman" w:hAnsi="Times New Roman" w:eastAsia="宋体"/>
          <w:b w:val="0"/>
          <w:sz w:val="24"/>
        </w:rPr>
        <w:t>发布日期：2025年9月11日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公示期：7天，2025年9月11日—9月17日。</w:t>
      </w:r>
    </w:p>
    <w:p>
      <w:pPr>
        <w:spacing w:after="80" w:lineRule="auto" w:line="360"/>
        <w:ind w:firstLine="482"/>
        <w:jc w:val="both"/>
      </w:pPr>
      <w:r>
        <w:rPr>
          <w:rFonts w:ascii="Times New Roman" w:hAnsi="Times New Roman" w:eastAsia="宋体"/>
          <w:b w:val="0"/>
          <w:sz w:val="24"/>
        </w:rPr>
        <w:t>2. 异议受理方式：如对公示内容有异议，请在公示期内以书面形式，并署真实姓名送达外国语学院辅导员办公室韦植朗老师处（国际教育综合楼1306）。</w:t>
      </w:r>
    </w:p>
    <w:p>
      <w:pPr>
        <w:spacing w:before="160" w:after="80" w:lineRule="auto" w:line="360"/>
        <w:jc w:val="left"/>
      </w:pPr>
      <w:r>
        <w:rPr>
          <w:rFonts w:ascii="Times New Roman" w:hAnsi="Times New Roman" w:eastAsia="宋体"/>
          <w:b/>
          <w:sz w:val="28"/>
        </w:rPr>
        <w:t>二、拟推荐名单</w:t>
      </w:r>
    </w:p>
    <w:p>
      <w:pPr>
        <w:spacing w:after="80" w:lineRule="auto" w:line="360"/>
        <w:ind w:firstLine="482"/>
        <w:jc w:val="both"/>
      </w:pPr>
      <w:r>
        <w:rPr>
          <w:rFonts w:ascii="Times New Roman" w:hAnsi="Times New Roman" w:eastAsia="宋体"/>
          <w:b w:val="0"/>
          <w:sz w:val="24"/>
        </w:rPr>
        <w:t>拟推荐名单共9人，具体如下：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班级</w:t>
            </w:r>
          </w:p>
        </w:tc>
        <w:tc>
          <w:tcPr>
            <w:tcW w:type="dxa" w:w="2878"/>
          </w:tcPr>
          <w:p>
            <w:pPr>
              <w:spacing w:after="20" w:before="20"/>
            </w:pPr>
            <w:r/>
            <w:r>
              <w:rPr>
                <w:rFonts w:ascii="Times New Roman" w:hAnsi="Times New Roman" w:eastAsia="宋体"/>
                <w:b/>
                <w:sz w:val="21"/>
              </w:rPr>
              <w:t>姓名</w:t>
            </w:r>
          </w:p>
        </w:tc>
      </w:tr>
      <w:tr>
        <w:tc>
          <w:tcPr>
            <w:tcW w:type="dxa" w:w="2878"/>
          </w:tcPr>
          <w:p>
            <w:pPr>
              <w:spacing w:after="20" w:before="20"/>
            </w:pPr>
            <w:r/>
            <w:r>
              <w:rPr>
                <w:rFonts w:ascii="Times New Roman" w:hAnsi="Times New Roman" w:eastAsia="宋体"/>
                <w:b w:val="0"/>
                <w:sz w:val="21"/>
              </w:rPr>
              <w:t>翻译</w:t>
            </w:r>
          </w:p>
        </w:tc>
        <w:tc>
          <w:tcPr>
            <w:tcW w:type="dxa" w:w="2878"/>
          </w:tcPr>
          <w:p>
            <w:pPr>
              <w:spacing w:after="20" w:before="20"/>
            </w:pPr>
            <w:r/>
            <w:r>
              <w:rPr>
                <w:rFonts w:ascii="Times New Roman" w:hAnsi="Times New Roman" w:eastAsia="宋体"/>
                <w:b w:val="0"/>
                <w:sz w:val="21"/>
              </w:rPr>
              <w:t>22翻译2班</w:t>
            </w:r>
          </w:p>
        </w:tc>
        <w:tc>
          <w:tcPr>
            <w:tcW w:type="dxa" w:w="2878"/>
          </w:tcPr>
          <w:p>
            <w:pPr>
              <w:spacing w:after="20" w:before="20"/>
            </w:pPr>
            <w:r/>
            <w:r>
              <w:rPr>
                <w:rFonts w:ascii="Times New Roman" w:hAnsi="Times New Roman" w:eastAsia="宋体"/>
                <w:b w:val="0"/>
                <w:sz w:val="21"/>
              </w:rPr>
              <w:t>陈佳慧</w:t>
            </w:r>
          </w:p>
        </w:tc>
      </w:tr>
      <w:tr>
        <w:tc>
          <w:tcPr>
            <w:tcW w:type="dxa" w:w="2878"/>
          </w:tcPr>
          <w:p>
            <w:pPr>
              <w:spacing w:after="20" w:before="20"/>
            </w:pPr>
            <w:r/>
            <w:r>
              <w:rPr>
                <w:rFonts w:ascii="Times New Roman" w:hAnsi="Times New Roman" w:eastAsia="宋体"/>
                <w:b w:val="0"/>
                <w:sz w:val="21"/>
              </w:rPr>
              <w:t>翻译</w:t>
            </w:r>
          </w:p>
        </w:tc>
        <w:tc>
          <w:tcPr>
            <w:tcW w:type="dxa" w:w="2878"/>
          </w:tcPr>
          <w:p>
            <w:pPr>
              <w:spacing w:after="20" w:before="20"/>
            </w:pPr>
            <w:r/>
            <w:r>
              <w:rPr>
                <w:rFonts w:ascii="Times New Roman" w:hAnsi="Times New Roman" w:eastAsia="宋体"/>
                <w:b w:val="0"/>
                <w:sz w:val="21"/>
              </w:rPr>
              <w:t>22翻译2班</w:t>
            </w:r>
          </w:p>
        </w:tc>
        <w:tc>
          <w:tcPr>
            <w:tcW w:type="dxa" w:w="2878"/>
          </w:tcPr>
          <w:p>
            <w:pPr>
              <w:spacing w:after="20" w:before="20"/>
            </w:pPr>
            <w:r/>
            <w:r>
              <w:rPr>
                <w:rFonts w:ascii="Times New Roman" w:hAnsi="Times New Roman" w:eastAsia="宋体"/>
                <w:b w:val="0"/>
                <w:sz w:val="21"/>
              </w:rPr>
              <w:t>陈佳妤</w:t>
            </w:r>
          </w:p>
        </w:tc>
      </w:tr>
      <w:tr>
        <w:tc>
          <w:tcPr>
            <w:tcW w:type="dxa" w:w="2878"/>
          </w:tcPr>
          <w:p>
            <w:pPr>
              <w:spacing w:after="20" w:before="20"/>
            </w:pPr>
            <w:r/>
            <w:r>
              <w:rPr>
                <w:rFonts w:ascii="Times New Roman" w:hAnsi="Times New Roman" w:eastAsia="宋体"/>
                <w:b w:val="0"/>
                <w:sz w:val="21"/>
              </w:rPr>
              <w:t>英语（英法方向）</w:t>
            </w:r>
          </w:p>
        </w:tc>
        <w:tc>
          <w:tcPr>
            <w:tcW w:type="dxa" w:w="2878"/>
          </w:tcPr>
          <w:p>
            <w:pPr>
              <w:spacing w:after="20" w:before="20"/>
            </w:pPr>
            <w:r/>
            <w:r>
              <w:rPr>
                <w:rFonts w:ascii="Times New Roman" w:hAnsi="Times New Roman" w:eastAsia="宋体"/>
                <w:b w:val="0"/>
                <w:sz w:val="21"/>
              </w:rPr>
              <w:t>22英法班</w:t>
            </w:r>
          </w:p>
        </w:tc>
        <w:tc>
          <w:tcPr>
            <w:tcW w:type="dxa" w:w="2878"/>
          </w:tcPr>
          <w:p>
            <w:pPr>
              <w:spacing w:after="20" w:before="20"/>
            </w:pPr>
            <w:r/>
            <w:r>
              <w:rPr>
                <w:rFonts w:ascii="Times New Roman" w:hAnsi="Times New Roman" w:eastAsia="宋体"/>
                <w:b w:val="0"/>
                <w:sz w:val="21"/>
              </w:rPr>
              <w:t>王梦晴</w:t>
            </w:r>
          </w:p>
        </w:tc>
      </w:tr>
      <w:tr>
        <w:tc>
          <w:tcPr>
            <w:tcW w:type="dxa" w:w="2878"/>
          </w:tcPr>
          <w:p>
            <w:pPr>
              <w:spacing w:after="20" w:before="20"/>
            </w:pPr>
            <w:r/>
            <w:r>
              <w:rPr>
                <w:rFonts w:ascii="Times New Roman" w:hAnsi="Times New Roman" w:eastAsia="宋体"/>
                <w:b w:val="0"/>
                <w:sz w:val="21"/>
              </w:rPr>
              <w:t>英语（商务方向）</w:t>
            </w:r>
          </w:p>
        </w:tc>
        <w:tc>
          <w:tcPr>
            <w:tcW w:type="dxa" w:w="2878"/>
          </w:tcPr>
          <w:p>
            <w:pPr>
              <w:spacing w:after="20" w:before="20"/>
            </w:pPr>
            <w:r/>
            <w:r>
              <w:rPr>
                <w:rFonts w:ascii="Times New Roman" w:hAnsi="Times New Roman" w:eastAsia="宋体"/>
                <w:b w:val="0"/>
                <w:sz w:val="21"/>
              </w:rPr>
              <w:t>22商英1班</w:t>
            </w:r>
          </w:p>
        </w:tc>
        <w:tc>
          <w:tcPr>
            <w:tcW w:type="dxa" w:w="2878"/>
          </w:tcPr>
          <w:p>
            <w:pPr>
              <w:spacing w:after="20" w:before="20"/>
            </w:pPr>
            <w:r/>
            <w:r>
              <w:rPr>
                <w:rFonts w:ascii="Times New Roman" w:hAnsi="Times New Roman" w:eastAsia="宋体"/>
                <w:b w:val="0"/>
                <w:sz w:val="21"/>
              </w:rPr>
              <w:t>肖秀玲</w:t>
            </w:r>
          </w:p>
        </w:tc>
      </w:tr>
      <w:tr>
        <w:tc>
          <w:tcPr>
            <w:tcW w:type="dxa" w:w="2878"/>
          </w:tcPr>
          <w:p>
            <w:pPr>
              <w:spacing w:after="20" w:before="20"/>
            </w:pPr>
            <w:r/>
            <w:r>
              <w:rPr>
                <w:rFonts w:ascii="Times New Roman" w:hAnsi="Times New Roman" w:eastAsia="宋体"/>
                <w:b w:val="0"/>
                <w:sz w:val="21"/>
              </w:rPr>
              <w:t>英语（商务方向）</w:t>
            </w:r>
          </w:p>
        </w:tc>
        <w:tc>
          <w:tcPr>
            <w:tcW w:type="dxa" w:w="2878"/>
          </w:tcPr>
          <w:p>
            <w:pPr>
              <w:spacing w:after="20" w:before="20"/>
            </w:pPr>
            <w:r/>
            <w:r>
              <w:rPr>
                <w:rFonts w:ascii="Times New Roman" w:hAnsi="Times New Roman" w:eastAsia="宋体"/>
                <w:b w:val="0"/>
                <w:sz w:val="21"/>
              </w:rPr>
              <w:t>22商英1班</w:t>
            </w:r>
          </w:p>
        </w:tc>
        <w:tc>
          <w:tcPr>
            <w:tcW w:type="dxa" w:w="2878"/>
          </w:tcPr>
          <w:p>
            <w:pPr>
              <w:spacing w:after="20" w:before="20"/>
            </w:pPr>
            <w:r/>
            <w:r>
              <w:rPr>
                <w:rFonts w:ascii="Times New Roman" w:hAnsi="Times New Roman" w:eastAsia="宋体"/>
                <w:b w:val="0"/>
                <w:sz w:val="21"/>
              </w:rPr>
              <w:t>梁小玲</w:t>
            </w:r>
          </w:p>
        </w:tc>
      </w:tr>
      <w:tr>
        <w:tc>
          <w:tcPr>
            <w:tcW w:type="dxa" w:w="2878"/>
          </w:tcPr>
          <w:p>
            <w:pPr>
              <w:spacing w:after="20" w:before="20"/>
            </w:pPr>
            <w:r/>
            <w:r>
              <w:rPr>
                <w:rFonts w:ascii="Times New Roman" w:hAnsi="Times New Roman" w:eastAsia="宋体"/>
                <w:b w:val="0"/>
                <w:sz w:val="21"/>
              </w:rPr>
              <w:t>英语（教育方向）</w:t>
            </w:r>
          </w:p>
        </w:tc>
        <w:tc>
          <w:tcPr>
            <w:tcW w:type="dxa" w:w="2878"/>
          </w:tcPr>
          <w:p>
            <w:pPr>
              <w:spacing w:after="20" w:before="20"/>
            </w:pPr>
            <w:r/>
            <w:r>
              <w:rPr>
                <w:rFonts w:ascii="Times New Roman" w:hAnsi="Times New Roman" w:eastAsia="宋体"/>
                <w:b w:val="0"/>
                <w:sz w:val="21"/>
              </w:rPr>
              <w:t>22英教2班</w:t>
            </w:r>
          </w:p>
        </w:tc>
        <w:tc>
          <w:tcPr>
            <w:tcW w:type="dxa" w:w="2878"/>
          </w:tcPr>
          <w:p>
            <w:pPr>
              <w:spacing w:after="20" w:before="20"/>
            </w:pPr>
            <w:r/>
            <w:r>
              <w:rPr>
                <w:rFonts w:ascii="Times New Roman" w:hAnsi="Times New Roman" w:eastAsia="宋体"/>
                <w:b w:val="0"/>
                <w:sz w:val="21"/>
              </w:rPr>
              <w:t>朱丽敏</w:t>
            </w:r>
          </w:p>
        </w:tc>
      </w:tr>
      <w:tr>
        <w:tc>
          <w:tcPr>
            <w:tcW w:type="dxa" w:w="2878"/>
          </w:tcPr>
          <w:p>
            <w:pPr>
              <w:spacing w:after="20" w:before="20"/>
            </w:pPr>
            <w:r/>
            <w:r>
              <w:rPr>
                <w:rFonts w:ascii="Times New Roman" w:hAnsi="Times New Roman" w:eastAsia="宋体"/>
                <w:b w:val="0"/>
                <w:sz w:val="21"/>
              </w:rPr>
              <w:t>英语（教育方向）</w:t>
            </w:r>
          </w:p>
        </w:tc>
        <w:tc>
          <w:tcPr>
            <w:tcW w:type="dxa" w:w="2878"/>
          </w:tcPr>
          <w:p>
            <w:pPr>
              <w:spacing w:after="20" w:before="20"/>
            </w:pPr>
            <w:r/>
            <w:r>
              <w:rPr>
                <w:rFonts w:ascii="Times New Roman" w:hAnsi="Times New Roman" w:eastAsia="宋体"/>
                <w:b w:val="0"/>
                <w:sz w:val="21"/>
              </w:rPr>
              <w:t>22英教1班</w:t>
            </w:r>
          </w:p>
        </w:tc>
        <w:tc>
          <w:tcPr>
            <w:tcW w:type="dxa" w:w="2878"/>
          </w:tcPr>
          <w:p>
            <w:pPr>
              <w:spacing w:after="20" w:before="20"/>
            </w:pPr>
            <w:r/>
            <w:r>
              <w:rPr>
                <w:rFonts w:ascii="Times New Roman" w:hAnsi="Times New Roman" w:eastAsia="宋体"/>
                <w:b w:val="0"/>
                <w:sz w:val="21"/>
              </w:rPr>
              <w:t>倪思睿</w:t>
            </w:r>
          </w:p>
        </w:tc>
      </w:tr>
      <w:tr>
        <w:tc>
          <w:tcPr>
            <w:tcW w:type="dxa" w:w="2878"/>
          </w:tcPr>
          <w:p>
            <w:pPr>
              <w:spacing w:after="20" w:before="20"/>
            </w:pPr>
            <w:r/>
            <w:r>
              <w:rPr>
                <w:rFonts w:ascii="Times New Roman" w:hAnsi="Times New Roman" w:eastAsia="宋体"/>
                <w:b w:val="0"/>
                <w:sz w:val="21"/>
              </w:rPr>
              <w:t>英语（教育方向）</w:t>
            </w:r>
          </w:p>
        </w:tc>
        <w:tc>
          <w:tcPr>
            <w:tcW w:type="dxa" w:w="2878"/>
          </w:tcPr>
          <w:p>
            <w:pPr>
              <w:spacing w:after="20" w:before="20"/>
            </w:pPr>
            <w:r/>
            <w:r>
              <w:rPr>
                <w:rFonts w:ascii="Times New Roman" w:hAnsi="Times New Roman" w:eastAsia="宋体"/>
                <w:b w:val="0"/>
                <w:sz w:val="21"/>
              </w:rPr>
              <w:t>22英教2班</w:t>
            </w:r>
          </w:p>
        </w:tc>
        <w:tc>
          <w:tcPr>
            <w:tcW w:type="dxa" w:w="2878"/>
          </w:tcPr>
          <w:p>
            <w:pPr>
              <w:spacing w:after="20" w:before="20"/>
            </w:pPr>
            <w:r/>
            <w:r>
              <w:rPr>
                <w:rFonts w:ascii="Times New Roman" w:hAnsi="Times New Roman" w:eastAsia="宋体"/>
                <w:b w:val="0"/>
                <w:sz w:val="21"/>
              </w:rPr>
              <w:t>刘凤岚</w:t>
            </w:r>
          </w:p>
        </w:tc>
      </w:tr>
      <w:tr>
        <w:tc>
          <w:tcPr>
            <w:tcW w:type="dxa" w:w="2878"/>
          </w:tcPr>
          <w:p>
            <w:pPr>
              <w:spacing w:after="20" w:before="20"/>
            </w:pPr>
            <w:r/>
            <w:r>
              <w:rPr>
                <w:rFonts w:ascii="Times New Roman" w:hAnsi="Times New Roman" w:eastAsia="宋体"/>
                <w:b w:val="0"/>
                <w:sz w:val="21"/>
              </w:rPr>
              <w:t>法语</w:t>
            </w:r>
          </w:p>
        </w:tc>
        <w:tc>
          <w:tcPr>
            <w:tcW w:type="dxa" w:w="2878"/>
          </w:tcPr>
          <w:p>
            <w:pPr>
              <w:spacing w:after="20" w:before="20"/>
            </w:pPr>
            <w:r/>
            <w:r>
              <w:rPr>
                <w:rFonts w:ascii="Times New Roman" w:hAnsi="Times New Roman" w:eastAsia="宋体"/>
                <w:b w:val="0"/>
                <w:sz w:val="21"/>
              </w:rPr>
              <w:t>22法语班</w:t>
            </w:r>
          </w:p>
        </w:tc>
        <w:tc>
          <w:tcPr>
            <w:tcW w:type="dxa" w:w="2878"/>
          </w:tcPr>
          <w:p>
            <w:pPr>
              <w:spacing w:after="20" w:before="20"/>
            </w:pPr>
            <w:r/>
            <w:r>
              <w:rPr>
                <w:rFonts w:ascii="Times New Roman" w:hAnsi="Times New Roman" w:eastAsia="宋体"/>
                <w:b w:val="0"/>
                <w:sz w:val="21"/>
              </w:rPr>
              <w:t>曾小乔</w:t>
            </w:r>
          </w:p>
        </w:tc>
      </w:tr>
    </w:tbl>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2025年9月11日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