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湖南师范大学2026年招收推荐免试攻读研究生（含直博生）简章</w:t>
      </w:r>
    </w:p>
    <w:p>
      <w:pPr>
        <w:jc w:val="both"/>
        <w:ind w:firstLine="480"/>
        <w:spacing w:line="360" w:lineRule="auto"/>
      </w:pPr>
      <w:r>
        <w:rPr>
          <w:rFonts w:ascii="Times New Roman" w:eastAsia="宋体"/>
          <w:sz w:val="24"/>
        </w:rPr>
        <w:t xml:space="preserve">欢迎校内外广大优秀应届本科毕业生通过推荐免试方式攻读湖南师范大学2026年研究生。</w:t>
      </w:r>
    </w:p>
    <w:p>
      <w:pPr>
        <w:spacing w:before="120" w:after="60"/>
        <w:ind w:firstLine="480"/>
      </w:pPr>
      <w:r>
        <w:rPr>
          <w:rFonts w:ascii="Times New Roman" w:eastAsia="黑体"/>
          <w:b/>
          <w:sz w:val="28"/>
        </w:rPr>
        <w:t xml:space="preserve">一、申请条件</w:t>
      </w:r>
    </w:p>
    <w:p>
      <w:pPr>
        <w:jc w:val="both"/>
        <w:ind w:firstLine="480"/>
        <w:spacing w:line="360" w:lineRule="auto"/>
      </w:pPr>
      <w:r>
        <w:rPr>
          <w:rFonts w:ascii="Times New Roman" w:eastAsia="宋体"/>
          <w:sz w:val="24"/>
        </w:rPr>
        <w:t xml:space="preserve">1.申请人须拥护中国共产党的领导，品德良好，遵纪守法，身心健康；2.申请人在校期间学习成绩优秀，有较强的专业创新意识和创新能力；3.身体健康状况符合国家规定的体检要求；4.申请人须符合报考专业的报考条件；5.申请人须是具有推荐免试攻读研究生资格的高等院校应届本科毕业生，并获得现就读学校的硕士研究生推荐免试资格。</w:t>
      </w:r>
    </w:p>
    <w:p>
      <w:pPr>
        <w:spacing w:before="120" w:after="60"/>
        <w:ind w:firstLine="480"/>
      </w:pPr>
      <w:r>
        <w:rPr>
          <w:rFonts w:ascii="Times New Roman" w:eastAsia="黑体"/>
          <w:b/>
          <w:sz w:val="28"/>
        </w:rPr>
        <w:t xml:space="preserve">二、招生专业、招生人数及待遇</w:t>
      </w:r>
    </w:p>
    <w:p>
      <w:pPr>
        <w:jc w:val="both"/>
        <w:ind w:firstLine="480"/>
        <w:spacing w:line="360" w:lineRule="auto"/>
      </w:pPr>
      <w:r>
        <w:rPr>
          <w:rFonts w:ascii="Times New Roman" w:eastAsia="宋体"/>
          <w:sz w:val="24"/>
        </w:rPr>
        <w:t xml:space="preserve">除专业学位中的工商管理硕士（125100）、公共管理硕士（125200）、旅游管理硕士（125400）、教育硕士中的教育管理（045101）、体育硕士中的竞赛组织（045203）之外，学校2025年硕士研究生招生专业目录中的其他各专业均可招收推免生，最终以学校公布的2026年招生专业目录为准。推免生按学校规定享受学业奖学金和助学金。</w:t>
      </w:r>
    </w:p>
    <w:p>
      <w:pPr>
        <w:spacing w:before="120" w:after="60"/>
        <w:ind w:firstLine="480"/>
      </w:pPr>
      <w:r>
        <w:rPr>
          <w:rFonts w:ascii="Times New Roman" w:eastAsia="黑体"/>
          <w:b/>
          <w:sz w:val="28"/>
        </w:rPr>
        <w:t xml:space="preserve">三、申请程序及办法</w:t>
      </w:r>
    </w:p>
    <w:p>
      <w:pPr>
        <w:jc w:val="both"/>
        <w:ind w:firstLine="480"/>
        <w:spacing w:line="360" w:lineRule="auto"/>
      </w:pPr>
      <w:r>
        <w:rPr>
          <w:rFonts w:ascii="Times New Roman" w:eastAsia="宋体"/>
          <w:sz w:val="24"/>
        </w:rPr>
        <w:t xml:space="preserve">（一）预报名的同学：9月6日至9月15日，申请人进入“湖南师范大学接受优秀应届本科毕业生攻读研究生预报名系统”（简称“预报名系统”，网址：http://yjsyzsxt.hunnu.edu.cn/zsxt2025/tmsgl/default.aspx），先申请报名编号，再填写申请信息提交。各二级招生单位对推免生的预报名信息进行初审，确定复试名单，组织复试，具体安排以各二级招生单位的通知为准。9月22日，被接收的推免生登录教育部“全国推荐免试攻读研究生（免初试、转段）信息公开管理服务系统”（以下简称“推免服务系统”，网址：http://yz.chsi.com.cn/tm）进行注册，填写基本信息，上传照片，网上报名并网上缴费（未缴费视为放弃推免生资格），申请报考二级招生单位和报考专业。按照预报名拟接收的专业填报志愿，未按拟接收专业填报志愿者视作自动放弃。</w:t>
      </w:r>
    </w:p>
    <w:p>
      <w:pPr>
        <w:jc w:val="both"/>
        <w:ind w:firstLine="480"/>
        <w:spacing w:line="360" w:lineRule="auto"/>
      </w:pPr>
      <w:r>
        <w:rPr>
          <w:rFonts w:ascii="Times New Roman" w:eastAsia="宋体"/>
          <w:sz w:val="24"/>
        </w:rPr>
        <w:t xml:space="preserve">（二）未预报名的同学：9月22日，登录推免服务系统进行报名。各二级招生单位将根据接收指标剩余情况决定是否发放复试通知和组织复试，具体安排以各单位的通知为准。申请人须在10月15日前登录推免服务系统进行注册、填写基本信息、上传照片、网上报名并网上缴费，申请报考学院和报考专业。学校分批审核申请信息，实行先申请先审核的原则，择优选拔。</w:t>
      </w:r>
    </w:p>
    <w:p>
      <w:pPr>
        <w:spacing w:before="120" w:after="60"/>
        <w:ind w:firstLine="480"/>
      </w:pPr>
      <w:r>
        <w:rPr>
          <w:rFonts w:ascii="Times New Roman" w:eastAsia="黑体"/>
          <w:b/>
          <w:sz w:val="28"/>
        </w:rPr>
        <w:t xml:space="preserve">四、复试与录取</w:t>
      </w:r>
    </w:p>
    <w:p>
      <w:pPr>
        <w:jc w:val="both"/>
        <w:ind w:firstLine="480"/>
        <w:spacing w:line="360" w:lineRule="auto"/>
      </w:pPr>
      <w:r>
        <w:rPr>
          <w:rFonts w:ascii="Times New Roman" w:eastAsia="宋体"/>
          <w:sz w:val="24"/>
        </w:rPr>
        <w:t xml:space="preserve">各二级招生单位将分批次组织现场复试。复试的形式为面试，主要对申请人的专业素养和综合能力以及外语听力和口语水平进行测试。复试成绩满分100分，合格分数线为60分。复试不合格者不予录取。考生参加现场复试，学院确定拟录取名单。申请人须携带本人居民身份证、学生证和以下材料参加复试：①加盖学校教务处公章的历年在校学习成绩单；②发表的学术论文、出版物或其他能反映学术水平的成果证明；③大学期间获奖证书或其他可体现自身能力和水平的相关材料。</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湖南师范大学2026年招收推荐免试攻读研究生（含直博生）简章</dc:title>
  <dc:creator>保研信息采集工具</dc:creator>
  <cp:lastModifiedBy>保研信息采集工具</cp:lastModifiedBy>
  <dcterms:created xsi:type="dcterms:W3CDTF">2026-09-12T09:04:20Z</dcterms:created>
  <dcterms:modified xsi:type="dcterms:W3CDTF">2026-09-12T09:04:20Z</dcterms:modified>
</cp:coreProperties>
</file>