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管理工程与商学院2026年推荐优秀应届本科毕业生 免试攻读研究生工作方案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河北工程大学推荐免试攻读硕士研究生工作实施办法》（校政字[2022]42号）文件精神和教务处《关于做好2026年推荐优秀应届本科毕业生免试攻读研究生工作的预通知》工作部署，我院高度重视、精心筹划，积极稳妥推进2026年推荐优秀应届本科毕业生免试攻读研究生的各项工作，具体工作实施方案如下：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一、组织领导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（一）成立院推荐免试工作领导小组，负责我院推荐免试研究生的推荐工作。人员组成如下：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组 长：王彦林 曹东林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副组长：李紫玥 韩光辉 柴博悦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成 员：郭彩云 王涛 张磊 任向阳 张贵炜 王莉 王辉坡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宋云峰 高亚飞 赵莉 杜倩楠 史江亚 郭影 李怡畅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（二）成立院推免遴选工作督察组，负责对推免工作实行全程监督。人员组成如下：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组 长：李紫玥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组 员：赵记涛 宋云峰 高亚飞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（三）成立材料审核工作组，负责审核申请学生的科研创新成果、论文、竞赛获奖等材料。人员组成如下：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郭彩云 王涛 张磊 任向阳 张贵炜 王莉 王辉坡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二、推荐条件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1、纳入国家普通本科招生计划录取的应届毕业生（不含专接本、第二学士学位学生）。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2、具有高尚的爱国主义情操和集体主义精神，理想信念坚定，社会责任感强；积极向上，身心健康，德智体美劳全面发展；诚实守信，学风端正。品行优良，无任何违法违纪和受处分记录。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3、勤奋学习，成绩优秀，学术研究兴趣浓厚，有较强的创新意识、创新能力和专业能力。无考试违纪、作弊行为，无学术不端行为。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4、完成培养方案前三学年（学制为四年）或前四学年（学制为五年）要求的学分，注重过程性评价，课程成绩均按首次考试成绩记录，学业综合成绩为基础遴选指标。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、其他情况：高水平运动员不得单列推免名额或制定单独推免办法；在国际或全国性体育比赛中获得优异成绩的运动员，在同等条件下优先推荐。在部队荣立二等功及以上的退役人员，在读期间全部课程考核合格，符合研究生报名条件的，可直接推荐。以第一主创人员在国家级以上学科竞赛、创新创业类比赛中获得优异成绩，或在本科阶段公开发表过高水平学术论文，或取得高质量科研成果的学生，在同等条件下优先推荐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三、名额分配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1、根据学校下达我院的实际推免名额，综合考虑学院全日制应届本科生预计毕业人数、国家级或省级一流本科专业建设点、通过专业认证（评估）专业情况等条件进行统筹分配。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2、已申报“研究生支教团”的学生，不得同时推荐为本次学院推免名单人员。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四、推荐程序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1、符合推免条件的学生于2025年8月31日16时之前自愿申请并向学院递交《河北工程大学推荐免试攻读研究生资格申请表》、《管商学院创新学分使用统计表》和个人所有创新创业学分申报佐证材料纸质版。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2、学院按上一年度所分配名额的140%确定各专业拟推荐名额。学院对提交申请的学生进行资格审查确定拟推荐人选，并对拟推荐人选名单排序、公示，公示时间不少于10天。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3、根据学校下达的实际推免名额，从拟推荐名单中确定最终推荐名单，并将相关材料报送教务处。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五、监督与管理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1、学院推免工作严格按照国家和学校有关规定执行，坚持公平、公正、公开的原则，严格掌握推荐条件、标准、方法、程序，切实保证推免生质量，维护推免工作的权威性和严肃性。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、推免工作实行回避制度。涉及当年度有直系亲属或利益相关人员报名申请的我院教职工，须主动申请回避；有非直系亲属报名申请推免的教职工，也须主动报备。对未按规定报备声明回避关系，并影响推免工作公平公正的人员，学院将报请学校依规依纪严肃处理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、对推免过程中存在弄虚作假、学术不端以及其他严重影响推免过程和结果公平公正行为的学生，经学院推免工作领导小组审议后，取消其推免资格并将相关情况报上级主管部门，空缺名额在有效公示期内依次进行递补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教学办电话：03103969376 教学办邮箱：bkpg24@126.com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管理工程与商学院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2025年8月29日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