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沈阳化工大学经济与管理学院2026年接收推免生预推免复试通知</w:t>
      </w:r>
    </w:p>
    <w:p>
      <w:r>
        <w:t>发布日期（推定）：2025年9月10日</w:t>
      </w:r>
    </w:p>
    <w:p>
      <w:r>
        <w:t>一、接收专业（共6个专业，分学术硕士和专业硕士两类）</w:t>
      </w:r>
    </w:p>
    <w:p>
      <w:r>
        <w:t>学术硕士（4个）：</w:t>
      </w:r>
    </w:p>
    <w:p>
      <w:r>
        <w:t>020200应用经济学（国际贸易、产业经济、化工产业经济）— 未单独注明人数</w:t>
      </w:r>
    </w:p>
    <w:p>
      <w:r>
        <w:t>020204金融学（投融资、绿色金融、化工企业金融）— 未单独注明人数</w:t>
      </w:r>
    </w:p>
    <w:p>
      <w:r>
        <w:t>020205产业经济学（石化产业、区域经济）— 未单独注明人数</w:t>
      </w:r>
    </w:p>
    <w:p>
      <w:r>
        <w:t>120100管理科学与工程（数字运营、应急管理、工程项目管理）— 未单独注明人数</w:t>
      </w:r>
    </w:p>
    <w:p>
      <w:r>
        <w:t>专业硕士（2个）：</w:t>
      </w:r>
    </w:p>
    <w:p>
      <w:r>
        <w:t>125300会计（财务会计、企业成本管控）— 未单独注明人数</w:t>
      </w:r>
    </w:p>
    <w:p>
      <w:r>
        <w:t>125601工程管理（化工项目管理、应急工程管理）— 未单独注明人数</w:t>
      </w:r>
    </w:p>
    <w:p>
      <w:r>
        <w:t>二、招生名额</w:t>
      </w:r>
    </w:p>
    <w:p>
      <w:r>
        <w:t>全院外校预推免总接收名额：共9人</w:t>
      </w:r>
    </w:p>
    <w:p>
      <w:r>
        <w:t>经济学类学硕 — 4人</w:t>
      </w:r>
    </w:p>
    <w:p>
      <w:r>
        <w:t>管科学硕 — 2人</w:t>
      </w:r>
    </w:p>
    <w:p>
      <w:r>
        <w:t>会计专硕 — 2人</w:t>
      </w:r>
    </w:p>
    <w:p>
      <w:r>
        <w:t>工程管理专硕 — 1人</w:t>
      </w:r>
    </w:p>
    <w:p>
      <w:r>
        <w:t>三、申请条件</w:t>
      </w:r>
    </w:p>
    <w:p>
      <w:r>
        <w:t>1. 全日制普通本科应届毕业生，不接收专升本、第二学士学位、民办独立院校考生，须持有本校教务处出具正式推免资格证明。</w:t>
      </w:r>
    </w:p>
    <w:p>
      <w:r>
        <w:t>2. 本科匹配专业：经济学、金融学、国际经济与贸易、会计学、财务管理、工程管理、应急管理、工商管理、大数据管理与应用等经管类专业；理工科跨报经管且有经济/财会辅修、竞赛经历可受理。</w:t>
      </w:r>
    </w:p>
    <w:p>
      <w:r>
        <w:t>3. 学业硬性要求：前三学年全部必修课首考无挂科、补考、重修；无学术不端、在校处分记录；双一流院校专业排名前30%，普通一本院校专业排名前15%；持有经管创新大赛、市场调研、财会竞赛、经管类论文可放宽至前20%。</w:t>
      </w:r>
    </w:p>
    <w:p>
      <w:r>
        <w:t>4. 外语要求：CET-4≥425分，CET-6≥425分优先；雅思6.0、托福80分可替代四六级。</w:t>
      </w:r>
    </w:p>
    <w:p>
      <w:r>
        <w:t>5. 身心健康，认同石化产业经济、工程管理、企业财务特色研究方向。</w:t>
      </w:r>
    </w:p>
    <w:p>
      <w:r>
        <w:t>四、复试安排</w:t>
      </w:r>
    </w:p>
    <w:p>
      <w:r>
        <w:t>1. 材料预审投递：2026年9月1日—9月8日，邮件提交全套电子版材料；全国推免系统开放后24小时内填报志愿。</w:t>
      </w:r>
    </w:p>
    <w:p>
      <w:r>
        <w:t>2. 复试时间：2026年9月10日线下全天考核。</w:t>
      </w:r>
    </w:p>
    <w:p>
      <w:r>
        <w:t>3. 复试地点：沈阳化工大学经济与管理学院经管实训楼。</w:t>
      </w:r>
    </w:p>
    <w:p>
      <w:r>
        <w:t>4. 考核形式（线下现场三模块）：</w:t>
      </w:r>
    </w:p>
    <w:p>
      <w:r>
        <w:t>专业笔试（9:00-10:30，满分100）：微观经济学、管理学基础，会计/工程管理考生加试财会/工程项目基础；</w:t>
      </w:r>
    </w:p>
    <w:p>
      <w:r>
        <w:t>综合专业面试（13:00分组，满分70）：经济管理理论问答、产业/财务案例分析、科创项目深挖、读研规划，单人面试不少于15分钟；</w:t>
      </w:r>
    </w:p>
    <w:p>
      <w:r>
        <w:t>外语测试（满分30）：英文自我介绍、经管类专业英文文献翻译、专业口语问答。</w:t>
      </w:r>
    </w:p>
    <w:p>
      <w:r>
        <w:t>五、录取规则</w:t>
      </w:r>
    </w:p>
    <w:p>
      <w:r>
        <w:t>1. 复试总成绩 = 笔试×50% + 综合面试×35% + 外语×15%，总分100分，复试总成绩低于60分不予录取。</w:t>
      </w:r>
    </w:p>
    <w:p>
      <w:r>
        <w:t>2. 经济学硕、管科学硕、会计专硕、工程管理专硕分专业独立排序，按复试总成绩由高到低依次录取，额满即止。</w:t>
      </w:r>
    </w:p>
    <w:p>
      <w:r>
        <w:t>3. 同分优先排序：六级高分、经管类学术论文、国家级经管类竞赛、财会/工程类实践项目。</w:t>
      </w:r>
    </w:p>
    <w:p>
      <w:r>
        <w:t>4. 复试通过考生须在全国推免系统规定时限内确认待录取，逾期自动取消拟录取资格。</w:t>
      </w:r>
    </w:p>
    <w:p>
      <w:r>
        <w:t>六、材料要求（电子版打包发送，复试当日携带纸质原件核验）</w:t>
      </w:r>
    </w:p>
    <w:p>
      <w:r>
        <w:t>1. 《沈阳化工大学2026接收推免生申请表》（校研究生院统一模板，手写签字扫描件）</w:t>
      </w:r>
    </w:p>
    <w:p>
      <w:r>
        <w:t>2. 本科前三年完整成绩单（教务处公章）、专业综合排名证明</w:t>
      </w:r>
    </w:p>
    <w:p>
      <w:r>
        <w:t>3. 本校教务处开具推免资格证明原件扫描件</w:t>
      </w:r>
    </w:p>
    <w:p>
      <w:r>
        <w:t>4. 四六级/雅思/托福外语证书扫描件</w:t>
      </w:r>
    </w:p>
    <w:p>
      <w:r>
        <w:t>5. 获奖证书、市场调研大创、财会竞赛、论文、调研报告复印件</w:t>
      </w:r>
    </w:p>
    <w:p>
      <w:r>
        <w:t>6. 个人简历（财务实训、企业实习、产业调研、竞赛经历）</w:t>
      </w:r>
    </w:p>
    <w:p>
      <w:r>
        <w:t>7. 身份证、学生证正反面扫描件、一寸证件照电子版</w:t>
      </w:r>
    </w:p>
    <w:p>
      <w:r>
        <w:t>8. 有科研经历考生补充：调研报告、财务案例分析、工程管理方案材料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