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电子与信息工程学院/集成电路学院2026年推荐优秀应届本科毕业生免试攻读硕士研究生工作实施细则</w:t>
      </w:r>
    </w:p>
    <w:p>
      <w:pPr>
        <w:spacing w:after="80" w:lineRule="auto" w:line="360"/>
        <w:ind w:firstLine="482"/>
        <w:jc w:val="both"/>
      </w:pPr>
      <w:r>
        <w:rPr>
          <w:rFonts w:ascii="Times New Roman" w:hAnsi="Times New Roman" w:eastAsia="宋体"/>
          <w:b w:val="0"/>
          <w:sz w:val="24"/>
        </w:rPr>
        <w:t>为做好2026年推荐优秀应届本科毕业生免试攻读硕士学位研究生工作，根据《广西师范大学2026年推荐优秀应届本科毕业生免试攻读硕士学位研究生工作实施方案》（师政学工【2025】53号），结合学院实际，特制定本细则。</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成立由学院党政主要负责人为组长，分管学生工作负责人、分管本科教学负责人、相关学科专业专家（5名副高级（含）以上职称教师）、毕业班辅导员、本科教学秘书等为组员的推免生遴选工作领导小组，负责学院推免生的推荐和接收工作。</w:t>
      </w:r>
    </w:p>
    <w:p>
      <w:pPr>
        <w:spacing w:before="160" w:after="80" w:lineRule="auto" w:line="360"/>
        <w:jc w:val="left"/>
      </w:pPr>
      <w:r>
        <w:rPr>
          <w:rFonts w:ascii="Times New Roman" w:hAnsi="Times New Roman" w:eastAsia="宋体"/>
          <w:b/>
          <w:sz w:val="28"/>
        </w:rPr>
        <w:t>二、推荐工作安排</w:t>
      </w:r>
    </w:p>
    <w:p>
      <w:pPr>
        <w:spacing w:after="80" w:lineRule="auto" w:line="360"/>
        <w:ind w:firstLine="482"/>
        <w:jc w:val="both"/>
      </w:pPr>
      <w:r>
        <w:rPr>
          <w:rFonts w:ascii="Times New Roman" w:hAnsi="Times New Roman" w:eastAsia="宋体"/>
          <w:b w:val="0"/>
          <w:sz w:val="24"/>
        </w:rPr>
        <w:t>（一）推免项目</w:t>
      </w:r>
    </w:p>
    <w:p>
      <w:pPr>
        <w:spacing w:after="80" w:lineRule="auto" w:line="360"/>
        <w:ind w:firstLine="482"/>
        <w:jc w:val="both"/>
      </w:pPr>
      <w:r>
        <w:rPr>
          <w:rFonts w:ascii="Times New Roman" w:hAnsi="Times New Roman" w:eastAsia="宋体"/>
          <w:b w:val="0"/>
          <w:sz w:val="24"/>
        </w:rPr>
        <w:t>1. 优秀应届本科毕业推免生。</w:t>
      </w:r>
    </w:p>
    <w:p>
      <w:pPr>
        <w:spacing w:after="80" w:lineRule="auto" w:line="360"/>
        <w:ind w:firstLine="482"/>
        <w:jc w:val="both"/>
      </w:pPr>
      <w:r>
        <w:rPr>
          <w:rFonts w:ascii="Times New Roman" w:hAnsi="Times New Roman" w:eastAsia="宋体"/>
          <w:b w:val="0"/>
          <w:sz w:val="24"/>
        </w:rPr>
        <w:t>2. 国家政策专项计划推免生的研究生支教团项目。</w:t>
      </w:r>
    </w:p>
    <w:p>
      <w:pPr>
        <w:spacing w:after="80" w:lineRule="auto" w:line="360"/>
        <w:ind w:firstLine="482"/>
        <w:jc w:val="both"/>
      </w:pPr>
      <w:r>
        <w:rPr>
          <w:rFonts w:ascii="Times New Roman" w:hAnsi="Times New Roman" w:eastAsia="宋体"/>
          <w:b w:val="0"/>
          <w:sz w:val="24"/>
        </w:rPr>
        <w:t>（二）推荐对象</w:t>
      </w:r>
    </w:p>
    <w:p>
      <w:pPr>
        <w:spacing w:after="80" w:lineRule="auto" w:line="360"/>
        <w:ind w:firstLine="482"/>
        <w:jc w:val="both"/>
      </w:pPr>
      <w:r>
        <w:rPr>
          <w:rFonts w:ascii="Times New Roman" w:hAnsi="Times New Roman" w:eastAsia="宋体"/>
          <w:b w:val="0"/>
          <w:sz w:val="24"/>
        </w:rPr>
        <w:t>自愿申请推免生资格并纳入国家普通本科招生计划录取的我院应届本科毕业生。</w:t>
      </w:r>
    </w:p>
    <w:p>
      <w:pPr>
        <w:spacing w:after="80" w:lineRule="auto" w:line="360"/>
        <w:ind w:firstLine="482"/>
        <w:jc w:val="both"/>
      </w:pPr>
      <w:r>
        <w:rPr>
          <w:rFonts w:ascii="Times New Roman" w:hAnsi="Times New Roman" w:eastAsia="宋体"/>
          <w:b w:val="0"/>
          <w:sz w:val="24"/>
        </w:rPr>
        <w:t>（三）推荐条件</w:t>
      </w:r>
    </w:p>
    <w:p>
      <w:pPr>
        <w:spacing w:after="80" w:lineRule="auto" w:line="360"/>
        <w:ind w:firstLine="482"/>
        <w:jc w:val="both"/>
      </w:pPr>
      <w:r>
        <w:rPr>
          <w:rFonts w:ascii="Times New Roman" w:hAnsi="Times New Roman" w:eastAsia="宋体"/>
          <w:b w:val="0"/>
          <w:sz w:val="24"/>
        </w:rPr>
        <w:t>1. 思想政治条件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（2）勤奋学习，刻苦钻研，成绩优秀；学术研究兴趣深厚，有较强的创新意识、创新能力和专业能力倾向。</w:t>
      </w:r>
    </w:p>
    <w:p>
      <w:pPr>
        <w:spacing w:after="80" w:lineRule="auto" w:line="360"/>
        <w:ind w:firstLine="482"/>
        <w:jc w:val="both"/>
      </w:pPr>
      <w:r>
        <w:rPr>
          <w:rFonts w:ascii="Times New Roman" w:hAnsi="Times New Roman" w:eastAsia="宋体"/>
          <w:b w:val="0"/>
          <w:sz w:val="24"/>
        </w:rPr>
        <w:t>（3）诚实守信，学风端正，无任何考试作弊和剽窃他人学术成果记录；品行表现优良，无任何违法违纪处分记录。</w:t>
      </w:r>
    </w:p>
    <w:p>
      <w:pPr>
        <w:spacing w:after="80" w:lineRule="auto" w:line="360"/>
        <w:ind w:firstLine="482"/>
        <w:jc w:val="both"/>
      </w:pPr>
      <w:r>
        <w:rPr>
          <w:rFonts w:ascii="Times New Roman" w:hAnsi="Times New Roman" w:eastAsia="宋体"/>
          <w:b w:val="0"/>
          <w:sz w:val="24"/>
        </w:rPr>
        <w:t>2. 基本学业条件</w:t>
      </w:r>
    </w:p>
    <w:p>
      <w:pPr>
        <w:spacing w:after="80" w:lineRule="auto" w:line="360"/>
        <w:ind w:firstLine="482"/>
        <w:jc w:val="both"/>
      </w:pPr>
      <w:r>
        <w:rPr>
          <w:rFonts w:ascii="Times New Roman" w:hAnsi="Times New Roman" w:eastAsia="宋体"/>
          <w:b w:val="0"/>
          <w:sz w:val="24"/>
        </w:rPr>
        <w:t>（1）申请人在校1至6学期综合排名在本专业前35%。同一课程成绩使用相关课程的首次成绩作为推荐遴选的学业成绩。</w:t>
      </w:r>
    </w:p>
    <w:p>
      <w:pPr>
        <w:spacing w:after="80" w:lineRule="auto" w:line="360"/>
        <w:ind w:firstLine="482"/>
        <w:jc w:val="both"/>
      </w:pPr>
      <w:r>
        <w:rPr>
          <w:rFonts w:ascii="Times New Roman" w:hAnsi="Times New Roman" w:eastAsia="宋体"/>
          <w:b w:val="0"/>
          <w:sz w:val="24"/>
        </w:rPr>
        <w:t>（2）外语要求：参加全国大学英语四级考试成绩不低于425分。</w:t>
      </w:r>
    </w:p>
    <w:p>
      <w:pPr>
        <w:spacing w:after="80" w:lineRule="auto" w:line="360"/>
        <w:ind w:firstLine="482"/>
        <w:jc w:val="both"/>
      </w:pPr>
      <w:r>
        <w:rPr>
          <w:rFonts w:ascii="Times New Roman" w:hAnsi="Times New Roman" w:eastAsia="宋体"/>
          <w:b w:val="0"/>
          <w:sz w:val="24"/>
        </w:rPr>
        <w:t>3. 破格条件</w:t>
      </w:r>
    </w:p>
    <w:p>
      <w:pPr>
        <w:spacing w:after="80" w:lineRule="auto" w:line="360"/>
        <w:ind w:firstLine="482"/>
        <w:jc w:val="both"/>
      </w:pPr>
      <w:r>
        <w:rPr>
          <w:rFonts w:ascii="Times New Roman" w:hAnsi="Times New Roman" w:eastAsia="宋体"/>
          <w:b w:val="0"/>
          <w:sz w:val="24"/>
        </w:rPr>
        <w:t>在校期间，以第一作者或作为主力成员参加并荣获全国科技创新或某单项（如中国国际大学生创新创业大赛、蓝桥杯软件和信息技术专业人才大赛、电子设计竞赛、中国机器人大赛、中国大学生计算机设计大赛等）一等奖，或在核心期刊以上发表与专业相关的科研论文（独著或第一作者）1篇以上，可不受上述推免生基本学业条件第2点的限制，直接申报。</w:t>
      </w:r>
    </w:p>
    <w:p>
      <w:pPr>
        <w:spacing w:after="80" w:lineRule="auto" w:line="360"/>
        <w:ind w:firstLine="482"/>
        <w:jc w:val="both"/>
      </w:pPr>
      <w:r>
        <w:rPr>
          <w:rFonts w:ascii="Times New Roman" w:hAnsi="Times New Roman" w:eastAsia="宋体"/>
          <w:b w:val="0"/>
          <w:sz w:val="24"/>
        </w:rPr>
        <w:t>（四）推荐名额分配</w:t>
      </w:r>
    </w:p>
    <w:p>
      <w:pPr>
        <w:spacing w:after="80" w:lineRule="auto" w:line="360"/>
        <w:ind w:firstLine="482"/>
        <w:jc w:val="both"/>
      </w:pPr>
      <w:r>
        <w:rPr>
          <w:rFonts w:ascii="Times New Roman" w:hAnsi="Times New Roman" w:eastAsia="宋体"/>
          <w:b w:val="0"/>
          <w:sz w:val="24"/>
        </w:rPr>
        <w:t>推荐名额等学校下发，各专业不划定名额。</w:t>
      </w:r>
    </w:p>
    <w:p>
      <w:pPr>
        <w:spacing w:after="80" w:lineRule="auto" w:line="360"/>
        <w:ind w:firstLine="482"/>
        <w:jc w:val="both"/>
      </w:pPr>
      <w:r>
        <w:rPr>
          <w:rFonts w:ascii="Times New Roman" w:hAnsi="Times New Roman" w:eastAsia="宋体"/>
          <w:b w:val="0"/>
          <w:sz w:val="24"/>
        </w:rPr>
        <w:t>（五）选拔推荐</w:t>
      </w:r>
    </w:p>
    <w:p>
      <w:pPr>
        <w:spacing w:after="80" w:lineRule="auto" w:line="360"/>
        <w:ind w:firstLine="482"/>
        <w:jc w:val="both"/>
      </w:pPr>
      <w:r>
        <w:rPr>
          <w:rFonts w:ascii="Times New Roman" w:hAnsi="Times New Roman" w:eastAsia="宋体"/>
          <w:b w:val="0"/>
          <w:sz w:val="24"/>
        </w:rPr>
        <w:t>严格遵循实事求是的原则，注重对学生进行全面考察，思想品德不合格者不予推荐和录取。选拔推荐综合成绩由课程成绩评价、科研创新及素质能力评价两部分组成，即综合成绩=课程成绩评价*65%+科研创新及素质能力评价*35%。</w:t>
      </w:r>
    </w:p>
    <w:p>
      <w:pPr>
        <w:spacing w:after="80" w:lineRule="auto" w:line="360"/>
        <w:ind w:firstLine="482"/>
        <w:jc w:val="both"/>
      </w:pPr>
      <w:r>
        <w:rPr>
          <w:rFonts w:ascii="Times New Roman" w:hAnsi="Times New Roman" w:eastAsia="宋体"/>
          <w:b w:val="0"/>
          <w:sz w:val="24"/>
        </w:rPr>
        <w:t>1. 课程成绩评价（占比65%）。申请人在校1至6学期已修读课程学习成绩积分：（专业必修课平均成绩*0.8+公共必修课平均成绩*0.2）*0.65。同一课程成绩使用相关课程的首次成绩作为推荐遴选的学业成绩。</w:t>
      </w:r>
    </w:p>
    <w:p>
      <w:pPr>
        <w:spacing w:after="80" w:lineRule="auto" w:line="360"/>
        <w:ind w:firstLine="482"/>
        <w:jc w:val="both"/>
      </w:pPr>
      <w:r>
        <w:rPr>
          <w:rFonts w:ascii="Times New Roman" w:hAnsi="Times New Roman" w:eastAsia="宋体"/>
          <w:b w:val="0"/>
          <w:sz w:val="24"/>
        </w:rPr>
        <w:t>2. 科研创新及素质能力评价（占比35%）。申请人发表的与本专业相关的科研论文，获得的专利和竞赛奖励等成果可适当加分。上述成果原则上以本文件下发前（9月9日）为截止日期，在此日期后、9月12日前另有成果产生的，可补充提交。具体加分项目和分值见《科研创新及素质能力评价计分表》。</w:t>
      </w:r>
    </w:p>
    <w:p>
      <w:pPr>
        <w:spacing w:after="80" w:lineRule="auto" w:line="360"/>
        <w:ind w:firstLine="482"/>
        <w:jc w:val="both"/>
      </w:pPr>
      <w:r>
        <w:rPr>
          <w:rFonts w:ascii="Times New Roman" w:hAnsi="Times New Roman" w:eastAsia="宋体"/>
          <w:b w:val="0"/>
          <w:sz w:val="24"/>
        </w:rPr>
        <w:t>3. 推荐排名。申请人按推荐项目分类、以选拔推荐综合成绩进行排名（按百分制须60分为及格），排名不分专业。</w:t>
      </w:r>
    </w:p>
    <w:p>
      <w:pPr>
        <w:spacing w:after="80" w:lineRule="auto" w:line="360"/>
        <w:ind w:firstLine="482"/>
        <w:jc w:val="both"/>
      </w:pPr>
      <w:r>
        <w:rPr>
          <w:rFonts w:ascii="Times New Roman" w:hAnsi="Times New Roman" w:eastAsia="宋体"/>
          <w:b w:val="0"/>
          <w:sz w:val="24"/>
        </w:rPr>
        <w:t>（六）工作流程</w:t>
      </w:r>
    </w:p>
    <w:p>
      <w:pPr>
        <w:spacing w:after="80" w:lineRule="auto" w:line="360"/>
        <w:ind w:firstLine="482"/>
        <w:jc w:val="both"/>
      </w:pPr>
      <w:r>
        <w:rPr>
          <w:rFonts w:ascii="Times New Roman" w:hAnsi="Times New Roman" w:eastAsia="宋体"/>
          <w:b w:val="0"/>
          <w:sz w:val="24"/>
        </w:rPr>
        <w:t>1. 将方案报学校推免生工作领导小组办公室审核后，在学院网站公布。</w:t>
      </w:r>
    </w:p>
    <w:p>
      <w:pPr>
        <w:spacing w:after="80" w:lineRule="auto" w:line="360"/>
        <w:ind w:firstLine="482"/>
        <w:jc w:val="both"/>
      </w:pPr>
      <w:r>
        <w:rPr>
          <w:rFonts w:ascii="Times New Roman" w:hAnsi="Times New Roman" w:eastAsia="宋体"/>
          <w:b w:val="0"/>
          <w:sz w:val="24"/>
        </w:rPr>
        <w:t>2. 学生自主申请。符合推荐条件的学生向学院提交申请材料。</w:t>
      </w:r>
    </w:p>
    <w:p>
      <w:pPr>
        <w:spacing w:after="80" w:lineRule="auto" w:line="360"/>
        <w:ind w:firstLine="482"/>
        <w:jc w:val="both"/>
      </w:pPr>
      <w:r>
        <w:rPr>
          <w:rFonts w:ascii="Times New Roman" w:hAnsi="Times New Roman" w:eastAsia="宋体"/>
          <w:b w:val="0"/>
          <w:sz w:val="24"/>
        </w:rPr>
        <w:t>3. 学院审核。9月13日前，学院对申请学生所提供的材料进行严格审核，检查相关课程是否合格，检查科研成果、竞赛获奖、志愿服务与荣誉表彰、到国际组织实习、参军入伍等情况，对有意愿且符合条件推免的学生进行排序，对选拔推荐的学生名单等情况进行为期三天的公示（公示人数按不高于学院本科生毕业总人数10%比例，排序从高到低）。学生可同时报名优秀应届本科毕业推免生及研究生支教团，最终按相应排名取一项目。</w:t>
      </w:r>
    </w:p>
    <w:p>
      <w:pPr>
        <w:spacing w:after="80" w:lineRule="auto" w:line="360"/>
        <w:ind w:firstLine="482"/>
        <w:jc w:val="both"/>
      </w:pPr>
      <w:r>
        <w:rPr>
          <w:rFonts w:ascii="Times New Roman" w:hAnsi="Times New Roman" w:eastAsia="宋体"/>
          <w:b w:val="0"/>
          <w:sz w:val="24"/>
        </w:rPr>
        <w:t>4. 学院推荐。按学校下发的指标，9月16日前，学院根据推免名额和综合成绩择优确定拟推荐学生名单和名次排序并完成公示，及时将相关材料审核无误后报送学校推免工作领导小组办公室。</w:t>
      </w:r>
    </w:p>
    <w:p>
      <w:pPr>
        <w:spacing w:before="160" w:after="80" w:lineRule="auto" w:line="360"/>
        <w:jc w:val="left"/>
      </w:pPr>
      <w:r>
        <w:rPr>
          <w:rFonts w:ascii="Times New Roman" w:hAnsi="Times New Roman" w:eastAsia="宋体"/>
          <w:b/>
          <w:sz w:val="28"/>
        </w:rPr>
        <w:t>三、监督机制</w:t>
      </w:r>
    </w:p>
    <w:p>
      <w:pPr>
        <w:spacing w:after="80" w:lineRule="auto" w:line="360"/>
        <w:ind w:firstLine="482"/>
        <w:jc w:val="both"/>
      </w:pPr>
      <w:r>
        <w:rPr>
          <w:rFonts w:ascii="Times New Roman" w:hAnsi="Times New Roman" w:eastAsia="宋体"/>
          <w:b w:val="0"/>
          <w:sz w:val="24"/>
        </w:rPr>
        <w:t>对在申请推荐过程中弄虚作假，有论文抄袭、虚报获奖或科研成果等学术不端行为或者有其他严重影响推免过程和结果公平公正行为的学生，一经查实，应当取消推免资格，一律按《国家教育考试违规处理办法》（教育部令第33号）严肃处理。</w:t>
      </w:r>
    </w:p>
    <w:p>
      <w:pPr>
        <w:spacing w:after="80" w:lineRule="auto" w:line="360"/>
        <w:ind w:firstLine="482"/>
        <w:jc w:val="both"/>
      </w:pPr>
      <w:r>
        <w:rPr>
          <w:rFonts w:ascii="Times New Roman" w:hAnsi="Times New Roman" w:eastAsia="宋体"/>
          <w:b w:val="0"/>
          <w:sz w:val="24"/>
        </w:rPr>
        <w:t>学院要充分发挥纪委的监督作用，切实做好推免招生信息公开工作，充分保证学生反映问题以及申诉畅通，及时发现、坚决纠正推免工作中出现的错误。</w:t>
      </w:r>
    </w:p>
    <w:p>
      <w:pPr>
        <w:spacing w:after="80" w:lineRule="auto" w:line="360"/>
        <w:ind w:firstLine="482"/>
        <w:jc w:val="both"/>
      </w:pPr>
      <w:r>
        <w:rPr>
          <w:rFonts w:ascii="Times New Roman" w:hAnsi="Times New Roman" w:eastAsia="宋体"/>
          <w:b w:val="0"/>
          <w:sz w:val="24"/>
        </w:rPr>
        <w:t>学院建立回避制度，推免相关工作人员有直系亲属或利益相关人员报名参加学院推免招生的应主动申请回避。有非直系亲属等报名参加推免生招生的要主动报备。相关学生申请推免资格时也应主动向学院报备声明。</w:t>
      </w:r>
    </w:p>
    <w:p>
      <w:pPr>
        <w:spacing w:after="80" w:lineRule="auto" w:line="360"/>
        <w:ind w:firstLine="482"/>
        <w:jc w:val="both"/>
      </w:pPr>
      <w:r>
        <w:rPr>
          <w:rFonts w:ascii="Times New Roman" w:hAnsi="Times New Roman" w:eastAsia="宋体"/>
          <w:b w:val="0"/>
          <w:sz w:val="24"/>
        </w:rPr>
        <w:t>学院咨询电话：（0773）5822251 邮箱：251868341@qq.com</w:t>
      </w:r>
    </w:p>
    <w:p>
      <w:pPr>
        <w:spacing w:after="80" w:lineRule="auto" w:line="360"/>
        <w:ind w:firstLine="482"/>
        <w:jc w:val="both"/>
      </w:pPr>
      <w:r>
        <w:rPr>
          <w:rFonts w:ascii="Times New Roman" w:hAnsi="Times New Roman" w:eastAsia="宋体"/>
          <w:b w:val="0"/>
          <w:sz w:val="24"/>
        </w:rPr>
        <w:t>学校监督电话：0773-5803280 邮箱：gxsdjyb@gxnu.edu.cn</w:t>
      </w:r>
    </w:p>
    <w:p>
      <w:pPr>
        <w:spacing w:after="80" w:lineRule="auto" w:line="360"/>
        <w:ind w:firstLine="482"/>
        <w:jc w:val="both"/>
      </w:pPr>
      <w:r>
        <w:rPr>
          <w:rFonts w:ascii="Times New Roman" w:hAnsi="Times New Roman" w:eastAsia="宋体"/>
          <w:b w:val="0"/>
          <w:sz w:val="24"/>
        </w:rPr>
        <w:t>学院纪委专责监督电话：0773-5835927，监督邮箱：dianzijijian@gxnu.edu.cn</w:t>
      </w:r>
    </w:p>
    <w:p>
      <w:pPr>
        <w:spacing w:after="80" w:lineRule="auto" w:line="360"/>
        <w:ind w:firstLine="482"/>
        <w:jc w:val="both"/>
      </w:pPr>
      <w:r>
        <w:rPr>
          <w:rFonts w:ascii="Times New Roman" w:hAnsi="Times New Roman" w:eastAsia="宋体"/>
          <w:b w:val="0"/>
          <w:sz w:val="24"/>
        </w:rPr>
        <w:t>该细则由学院推免生遴选工作领导小组负责解释，从下文之日开始执行。</w:t>
      </w:r>
    </w:p>
    <w:p>
      <w:pPr>
        <w:spacing w:after="80" w:lineRule="auto" w:line="360"/>
        <w:ind w:firstLine="482"/>
        <w:jc w:val="both"/>
      </w:pPr>
      <w:r>
        <w:rPr>
          <w:rFonts w:ascii="Times New Roman" w:hAnsi="Times New Roman" w:eastAsia="宋体"/>
          <w:b w:val="0"/>
          <w:sz w:val="24"/>
        </w:rPr>
        <w:t>附表：电子与信息工程学院/集成电路学院2026年推免工作科研创新及能力素质评价计分表</w:t>
      </w:r>
    </w:p>
    <w:p>
      <w:r>
        <w:rPr>
          <w:rFonts w:ascii="Times New Roman" w:hAnsi="Times New Roman" w:eastAsia="宋体"/>
          <w:b w:val="0"/>
          <w:color w:val="993333"/>
          <w:sz w:val="20"/>
        </w:rPr>
        <w:t>[图片：电子与信息工程学院/集成电路学院2026年推免工作科研创新及能力素质评价计分表]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