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信息学院2025年推荐优秀应届本科毕业生免试攻读硕士研究生名单公示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山西财经大学2025年推荐优秀应届本科毕业生免试攻读研究生工作方案》和《信息学院2025年推荐优秀应届本科毕业生免试攻读硕士研究生工作实施细则》要求，我院积极宣传动员、组织申报和开展相关工作，经2024年9月20日信息学院党政联席会议研究决定，推荐以下15人作为我院2025年推荐优秀应届本科毕业生免试攻读硕士研究生人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发布日期：2024年9月20日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一、推荐名单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排名方式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参与排名人数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名次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202107010140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吴华斐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202107010149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赵瑞年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84.440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202107010119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李泓锋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82.895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202107010114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贾瑷宁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75.736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202107010243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徐鹏鑫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73.425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202107010108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高晋铭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72.361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202107020101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毕照祥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71.408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202107020118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李奕莹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69.793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202107030102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陈辰越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电子商务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71.770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202107030143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杨可馨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电子商务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70.980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202107030115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呼延锦瑞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电子商务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70.850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202107040120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刘安然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数据科学与大数据技术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72.521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202107040242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张治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数据科学与大数据技术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72.408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202107040214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刘晋言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数据科学与大数据技术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72.110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202107040102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边睿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数据科学与大数据技术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71.574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推荐人数共15人。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专业分布：计算机科学与技术6人，信息管理与信息系统2人，电子商务3人，数据科学与大数据技术4人。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排名方式均为按专业排名。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各专业参与排名人数：计算机科学与技术8人，信息管理与信息系统3人，电子商务5人，数据科学与大数据技术6人。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