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关于举办武汉大学遥感信息工程学院2025年优秀大学生夏令营活动的通知</w:t>
      </w:r>
    </w:p>
    <w:p>
      <w:pPr>
        <w:spacing w:line="360" w:lineRule="auto" w:before="0" w:after="80"/>
        <w:ind w:firstLine="482"/>
        <w:jc w:val="both"/>
      </w:pPr>
      <w:r>
        <w:rPr>
          <w:rFonts w:ascii="Times New Roman" w:hAnsi="Times New Roman" w:eastAsia="宋体"/>
          <w:b w:val="0"/>
          <w:sz w:val="24"/>
        </w:rPr>
        <w:t>遥感信息工程学院是集遥感、测绘、空间信息工程技术于一体的信息和工程类学院。自1956年以来，经过当代中国测绘事业的开拓者、摄影测量与遥感学科奠基人王之卓院士和学术带头人李德仁院士、张祖勋院士、龚健雅院士等专家、学者60余年的辛勤耕耘，学院已形成了从学士、硕士、博士到博士后的完整人才培养体系，在国内同类院校中始终名列前茅，向社会输送高级专门人才逾万人，被业界誉为中国乃至世界测绘遥感领域人才培养的摇篮。</w:t>
      </w:r>
    </w:p>
    <w:p>
      <w:pPr>
        <w:spacing w:line="360" w:lineRule="auto" w:before="0" w:after="80"/>
        <w:ind w:firstLine="482"/>
        <w:jc w:val="both"/>
      </w:pPr>
      <w:r>
        <w:rPr>
          <w:rFonts w:ascii="Times New Roman" w:hAnsi="Times New Roman" w:eastAsia="宋体"/>
          <w:b w:val="0"/>
          <w:sz w:val="24"/>
        </w:rPr>
        <w:t>学院现有“摄影测量与遥感”“地图学与地理信息系统”“模式识别与智能系统”“遥感科学与技术”4个科学硕士学位授权点以及“资源与环境”工程硕士专业学位授权点，“摄影测量与遥感”“地图制图学与地理信息工程”“遥感科学与技术”3个博士学位授权点以及“测绘科学与技术”博士后科研流动站。其中，“遥感科学与技术”是国家一流本科专业，“摄影测量与遥感”是国家教育部审定的首批全国重点学科、“211工程”一期到三期重点建设学科，其所属的“测绘科学与技术”为国家一级重点学科，2017年入选教育部“双一流”建设学科。2018年，“遥感科学与技术”获批首批博士学位授权交叉学科，2022年，“遥感科学与技术”正式作为一级学科列入教育部学科专业目录。</w:t>
      </w:r>
    </w:p>
    <w:p>
      <w:pPr>
        <w:spacing w:line="360" w:lineRule="auto" w:before="0" w:after="80"/>
        <w:ind w:firstLine="482"/>
        <w:jc w:val="both"/>
      </w:pPr>
      <w:r>
        <w:rPr>
          <w:rFonts w:ascii="Times New Roman" w:hAnsi="Times New Roman" w:eastAsia="宋体"/>
          <w:b w:val="0"/>
          <w:sz w:val="24"/>
        </w:rPr>
        <w:t>学院师资力量雄厚，现有教职工180余人，其中中国科学院院士2人、中国工程院院士2人、欧亚科学院院士2人、教授（研究员）58人、副教授（副研究员）53人、兼职教授13人、客座教授（研究员）2人、讲座教授2人。在职教师中，国家级优秀人才21人，省部级优秀科技和教学优秀人才多名。</w:t>
      </w:r>
    </w:p>
    <w:p>
      <w:pPr>
        <w:spacing w:line="360" w:lineRule="auto" w:before="0" w:after="80"/>
        <w:ind w:firstLine="482"/>
        <w:jc w:val="both"/>
      </w:pPr>
      <w:r>
        <w:rPr>
          <w:rFonts w:ascii="Times New Roman" w:hAnsi="Times New Roman" w:eastAsia="宋体"/>
          <w:b w:val="0"/>
          <w:sz w:val="24"/>
        </w:rPr>
        <w:t>学院科研实力顶尖，瞄准国际前沿，服务高水平科技自立自强。学院牵头国家自然科学基金委遥感领域首个重大项目，累计获批国家自然科学基金项目171项，其中重大项目（含课题）4项、重大研究计划2项、重点项目3项、杰青项目2项、优青项目4项、国家973计划项目1项、国家863计划项目2项、科技支撑计划项目6项、国家重点研发计划项目牵头4项、课题30项。科研经费总额位居全校前列，近年来年均上账经费1.48亿元。在《Science》《Nature Machine Intelligence》《Nature Communication》《Remote Sensing of Environment》等高影响力学术刊物上发表重要成果。牵头在运行省部级研究实验室/工程研究中心13个，校级研究中心6个，院级研究机构8个，上百家领头企业合作伙伴，在运行校地、校企共建实验室/工程技术研究中心（挂靠）14个。累计科技获奖上百项，获国家科技进步7项。2024年，李德仁院士获评国家最高科学技术奖，张祖勋院士获评湖北省科学技术突出贡献奖。2025年，龚健雅院士被授予全国先进工作者称号。</w:t>
      </w:r>
    </w:p>
    <w:p>
      <w:pPr>
        <w:spacing w:line="360" w:lineRule="auto" w:before="0" w:after="80"/>
        <w:ind w:firstLine="482"/>
        <w:jc w:val="both"/>
      </w:pPr>
      <w:r>
        <w:rPr>
          <w:rFonts w:ascii="Times New Roman" w:hAnsi="Times New Roman" w:eastAsia="宋体"/>
          <w:b w:val="0"/>
          <w:sz w:val="24"/>
        </w:rPr>
        <w:t>为了促进与全国高校优秀大学生之间的相互交流，搭建学术交流平台，使青年学子追踪学术前沿，扩大专业视野，进一步激发青年学生对遥感科学与技术学科、测绘科学与技术学科、地理学科及控制科学与工程学科的学习和研究兴趣；同时，为学院2026年招收硕博研究生储备优秀生源，我院将于今年7月举办2025年优秀大学生夏令营活动，欢迎来自计算机科学与技术、电子科学与技术、仪器科学与技术、遥感科学与技术以及测绘科学与技术等相关学科专业的学生参加。现就有关事项通知如下：</w:t>
      </w:r>
    </w:p>
    <w:p>
      <w:pPr>
        <w:spacing w:line="360" w:lineRule="auto" w:before="160" w:after="80"/>
        <w:ind w:firstLine="0"/>
        <w:jc w:val="left"/>
      </w:pPr>
      <w:r>
        <w:rPr>
          <w:rFonts w:ascii="Times New Roman" w:hAnsi="Times New Roman" w:eastAsia="宋体"/>
          <w:b/>
          <w:sz w:val="28"/>
        </w:rPr>
        <w:t>一、组织管理</w:t>
      </w:r>
    </w:p>
    <w:p>
      <w:pPr>
        <w:spacing w:line="360" w:lineRule="auto" w:before="0" w:after="80"/>
        <w:ind w:firstLine="482"/>
        <w:jc w:val="both"/>
      </w:pPr>
      <w:r>
        <w:rPr>
          <w:rFonts w:ascii="Times New Roman" w:hAnsi="Times New Roman" w:eastAsia="宋体"/>
          <w:b w:val="0"/>
          <w:sz w:val="24"/>
        </w:rPr>
        <w:t>学院研究生招生工作领导小组具体负责此次夏令营活动的组织领导工作，协调做好师生交流和监督检查工作，制定学院夏令营活动通知并组织实施。</w:t>
      </w:r>
    </w:p>
    <w:p>
      <w:pPr>
        <w:spacing w:line="360" w:lineRule="auto" w:before="160" w:after="80"/>
        <w:ind w:firstLine="0"/>
        <w:jc w:val="left"/>
      </w:pPr>
      <w:r>
        <w:rPr>
          <w:rFonts w:ascii="Times New Roman" w:hAnsi="Times New Roman" w:eastAsia="宋体"/>
          <w:b/>
          <w:sz w:val="28"/>
        </w:rPr>
        <w:t>二、活动安排</w:t>
      </w:r>
    </w:p>
    <w:p>
      <w:pPr>
        <w:spacing w:line="360" w:lineRule="auto" w:before="160" w:after="80"/>
        <w:ind w:firstLine="0"/>
        <w:jc w:val="left"/>
      </w:pPr>
      <w:r>
        <w:rPr>
          <w:rFonts w:ascii="Times New Roman" w:hAnsi="Times New Roman" w:eastAsia="宋体"/>
          <w:b/>
          <w:sz w:val="28"/>
        </w:rPr>
        <w:t>（一）通知发布之日起至7月6日，申请者登录夏令营系统进行网上报名（http://yz.whu.edu.cn）。线下参加需在6月30日前完成报名</w:t>
      </w:r>
    </w:p>
    <w:p>
      <w:pPr>
        <w:spacing w:line="360" w:lineRule="auto" w:before="160" w:after="80"/>
        <w:ind w:firstLine="0"/>
        <w:jc w:val="left"/>
      </w:pPr>
      <w:r>
        <w:rPr>
          <w:rFonts w:ascii="Times New Roman" w:hAnsi="Times New Roman" w:eastAsia="宋体"/>
          <w:b/>
          <w:sz w:val="28"/>
        </w:rPr>
        <w:t>（二）7月3日前，确定并公布线下营员名单。</w:t>
      </w:r>
    </w:p>
    <w:p>
      <w:pPr>
        <w:spacing w:line="360" w:lineRule="auto" w:before="160" w:after="80"/>
        <w:ind w:firstLine="0"/>
        <w:jc w:val="left"/>
      </w:pPr>
      <w:r>
        <w:rPr>
          <w:rFonts w:ascii="Times New Roman" w:hAnsi="Times New Roman" w:eastAsia="宋体"/>
          <w:b/>
          <w:sz w:val="28"/>
        </w:rPr>
        <w:t>（三）7月8日-7月10日，夏令营活动包括开营仪式、主题讲座、学术展示、技能展示、师生见面会、校园参观等。具体安排另行通知。</w:t>
      </w:r>
    </w:p>
    <w:p>
      <w:pPr>
        <w:spacing w:line="360" w:lineRule="auto" w:before="160" w:after="80"/>
        <w:ind w:firstLine="0"/>
        <w:jc w:val="left"/>
      </w:pPr>
      <w:r>
        <w:rPr>
          <w:rFonts w:ascii="Times New Roman" w:hAnsi="Times New Roman" w:eastAsia="宋体"/>
          <w:b/>
          <w:sz w:val="28"/>
        </w:rPr>
        <w:t>（四）本次夏令营活动采用线上线下相结合的形式，计划接收线下营员200人左右（可根据具体生源情况做适当调整）。未接收为线下营员的申请人可在线上参加主题讲座。</w:t>
      </w:r>
    </w:p>
    <w:p>
      <w:pPr>
        <w:spacing w:line="360" w:lineRule="auto" w:before="160" w:after="80"/>
        <w:ind w:firstLine="0"/>
        <w:jc w:val="left"/>
      </w:pPr>
      <w:r>
        <w:rPr>
          <w:rFonts w:ascii="Times New Roman" w:hAnsi="Times New Roman" w:eastAsia="宋体"/>
          <w:b/>
          <w:sz w:val="28"/>
        </w:rPr>
        <w:t>三、拟招生专业（以2026年度招生简章为准）</w:t>
      </w:r>
    </w:p>
    <w:p>
      <w:pPr>
        <w:spacing w:line="360" w:lineRule="auto" w:before="160" w:after="80"/>
        <w:ind w:firstLine="0"/>
        <w:jc w:val="left"/>
      </w:pPr>
      <w:r>
        <w:rPr>
          <w:rFonts w:ascii="Times New Roman" w:hAnsi="Times New Roman" w:eastAsia="宋体"/>
          <w:b/>
          <w:sz w:val="28"/>
        </w:rPr>
        <w:t>四、申请条件及程序</w:t>
      </w:r>
    </w:p>
    <w:p>
      <w:pPr>
        <w:spacing w:line="360" w:lineRule="auto" w:before="160" w:after="80"/>
        <w:ind w:firstLine="0"/>
        <w:jc w:val="left"/>
      </w:pPr>
      <w:r>
        <w:rPr>
          <w:rFonts w:ascii="Times New Roman" w:hAnsi="Times New Roman" w:eastAsia="宋体"/>
          <w:b/>
          <w:sz w:val="28"/>
        </w:rPr>
        <w:t>（一）申请条件</w:t>
      </w:r>
    </w:p>
    <w:p>
      <w:pPr>
        <w:spacing w:line="360" w:lineRule="auto" w:before="0" w:after="80"/>
        <w:ind w:firstLine="482"/>
        <w:jc w:val="both"/>
      </w:pPr>
      <w:r>
        <w:rPr>
          <w:rFonts w:ascii="Times New Roman" w:hAnsi="Times New Roman" w:eastAsia="宋体"/>
          <w:b w:val="0"/>
          <w:sz w:val="24"/>
        </w:rPr>
        <w:t>学生申请参加夏令营活动需具备以下条件：</w:t>
      </w:r>
    </w:p>
    <w:p>
      <w:pPr>
        <w:spacing w:line="360" w:lineRule="auto" w:before="0" w:after="80"/>
        <w:ind w:firstLine="482"/>
        <w:jc w:val="both"/>
      </w:pPr>
      <w:r>
        <w:rPr>
          <w:rFonts w:ascii="Times New Roman" w:hAnsi="Times New Roman" w:eastAsia="宋体"/>
          <w:b w:val="0"/>
          <w:sz w:val="24"/>
        </w:rPr>
        <w:t>1、国内外高水平大学、全国重点大学的本科三年级在校生（2026届毕业生，含境外高校当年毕业学生），或所在学科为国家“双一流”学科，在最新一轮学科水平评估中排名靠前的本科三年级在校生（2026届毕业生），个别有突出成果或特殊专业特长的其他高校的本科三年级在校生（2026届毕业生）也可申请（占参营人数比例不超过5%）；</w:t>
      </w:r>
    </w:p>
    <w:p>
      <w:pPr>
        <w:spacing w:line="360" w:lineRule="auto" w:before="160" w:after="80"/>
        <w:ind w:firstLine="0"/>
        <w:jc w:val="left"/>
      </w:pPr>
      <w:r>
        <w:rPr>
          <w:rFonts w:ascii="Times New Roman" w:hAnsi="Times New Roman" w:eastAsia="宋体"/>
          <w:b/>
          <w:sz w:val="28"/>
        </w:rPr>
        <w:t>2、学习成绩优异，有可能获得所在学校推免资格；</w:t>
      </w:r>
    </w:p>
    <w:p>
      <w:pPr>
        <w:spacing w:line="360" w:lineRule="auto" w:before="160" w:after="80"/>
        <w:ind w:firstLine="0"/>
        <w:jc w:val="left"/>
      </w:pPr>
      <w:r>
        <w:rPr>
          <w:rFonts w:ascii="Times New Roman" w:hAnsi="Times New Roman" w:eastAsia="宋体"/>
          <w:b/>
          <w:sz w:val="28"/>
        </w:rPr>
        <w:t>3、对所报专业领域的科学研究有浓厚的兴趣，有较强的科研潜力；外语水平良好；身心健康。</w:t>
      </w:r>
    </w:p>
    <w:p>
      <w:pPr>
        <w:spacing w:line="360" w:lineRule="auto" w:before="160" w:after="80"/>
        <w:ind w:firstLine="0"/>
        <w:jc w:val="left"/>
      </w:pPr>
      <w:r>
        <w:rPr>
          <w:rFonts w:ascii="Times New Roman" w:hAnsi="Times New Roman" w:eastAsia="宋体"/>
          <w:b/>
          <w:sz w:val="28"/>
        </w:rPr>
        <w:t>（二）申请方式</w:t>
      </w:r>
    </w:p>
    <w:p>
      <w:pPr>
        <w:spacing w:line="360" w:lineRule="auto" w:before="160" w:after="80"/>
        <w:ind w:firstLine="0"/>
        <w:jc w:val="left"/>
      </w:pPr>
      <w:r>
        <w:rPr>
          <w:rFonts w:ascii="Times New Roman" w:hAnsi="Times New Roman" w:eastAsia="宋体"/>
          <w:b/>
          <w:sz w:val="28"/>
        </w:rPr>
        <w:t>1、 网上申请</w:t>
      </w:r>
    </w:p>
    <w:p>
      <w:pPr>
        <w:spacing w:line="360" w:lineRule="auto" w:before="0" w:after="80"/>
        <w:ind w:firstLine="482"/>
        <w:jc w:val="both"/>
      </w:pPr>
      <w:r>
        <w:rPr>
          <w:rFonts w:ascii="Times New Roman" w:hAnsi="Times New Roman" w:eastAsia="宋体"/>
          <w:b w:val="0"/>
          <w:sz w:val="24"/>
        </w:rPr>
        <w:t>在规定时间内，申请人登录“武汉大学研究生招生服务平台（http://yz.whu.edu.cn）”（以下简称“夏令营报名系统”，建议使用Google Chrome浏览器），根据系统要求在线填写申请表和个人陈述，并上传照片。所有列出的排名、成果、获奖等均需提供原件扫描件（或所在学校认定的证明）作为证明材料，并上传至“夏令营系统”以供学院审核。请确保系统上传的各项材料清晰、完整、不偏斜、不失真。网上申请上传的所有证明材料须真实有效，如有作假行为，一经发现，取消营员资格。无需邮寄纸质材料。</w:t>
      </w:r>
    </w:p>
    <w:p>
      <w:pPr>
        <w:spacing w:line="360" w:lineRule="auto" w:before="160" w:after="80"/>
        <w:ind w:firstLine="0"/>
        <w:jc w:val="left"/>
      </w:pPr>
      <w:r>
        <w:rPr>
          <w:rFonts w:ascii="Times New Roman" w:hAnsi="Times New Roman" w:eastAsia="宋体"/>
          <w:b/>
          <w:sz w:val="28"/>
        </w:rPr>
        <w:t>2、 申请材料</w:t>
      </w:r>
    </w:p>
    <w:p>
      <w:pPr>
        <w:spacing w:line="360" w:lineRule="auto" w:before="160" w:after="80"/>
        <w:ind w:firstLine="0"/>
        <w:jc w:val="left"/>
      </w:pPr>
      <w:r>
        <w:rPr>
          <w:rFonts w:ascii="Times New Roman" w:hAnsi="Times New Roman" w:eastAsia="宋体"/>
          <w:b/>
          <w:sz w:val="28"/>
        </w:rPr>
        <w:t>（1）《武汉大学遥感信息工程学院2025年优秀大学生夏令营申请表》扫描件，须有本人亲笔签名、所在院系推荐意见或学校教务部门盖章；</w:t>
      </w:r>
    </w:p>
    <w:p>
      <w:pPr>
        <w:spacing w:line="360" w:lineRule="auto" w:before="160" w:after="80"/>
        <w:ind w:firstLine="0"/>
        <w:jc w:val="left"/>
      </w:pPr>
      <w:r>
        <w:rPr>
          <w:rFonts w:ascii="Times New Roman" w:hAnsi="Times New Roman" w:eastAsia="宋体"/>
          <w:b/>
          <w:sz w:val="28"/>
        </w:rPr>
        <w:t>（2）《武汉大学遥感信息工程学院2025年优秀大学生夏令营个人陈述》扫描件，须有本人亲笔签名；</w:t>
      </w:r>
    </w:p>
    <w:p>
      <w:pPr>
        <w:spacing w:line="360" w:lineRule="auto" w:before="160" w:after="80"/>
        <w:ind w:firstLine="0"/>
        <w:jc w:val="left"/>
      </w:pPr>
      <w:r>
        <w:rPr>
          <w:rFonts w:ascii="Times New Roman" w:hAnsi="Times New Roman" w:eastAsia="宋体"/>
          <w:b/>
          <w:sz w:val="28"/>
        </w:rPr>
        <w:t>（3）身份证扫描件；</w:t>
      </w:r>
    </w:p>
    <w:p>
      <w:pPr>
        <w:spacing w:line="360" w:lineRule="auto" w:before="160" w:after="80"/>
        <w:ind w:firstLine="0"/>
        <w:jc w:val="left"/>
      </w:pPr>
      <w:r>
        <w:rPr>
          <w:rFonts w:ascii="Times New Roman" w:hAnsi="Times New Roman" w:eastAsia="宋体"/>
          <w:b/>
          <w:sz w:val="28"/>
        </w:rPr>
        <w:t>（4）学生证扫描件；</w:t>
      </w:r>
    </w:p>
    <w:p>
      <w:pPr>
        <w:spacing w:line="360" w:lineRule="auto" w:before="160" w:after="80"/>
        <w:ind w:firstLine="0"/>
        <w:jc w:val="left"/>
      </w:pPr>
      <w:r>
        <w:rPr>
          <w:rFonts w:ascii="Times New Roman" w:hAnsi="Times New Roman" w:eastAsia="宋体"/>
          <w:b/>
          <w:sz w:val="28"/>
        </w:rPr>
        <w:t>（5）本科阶段成绩单和成绩排名扫描件，须加盖申请者本人所在学校教务部门的学习成绩专用章（或者院系公章）；</w:t>
      </w:r>
    </w:p>
    <w:p>
      <w:pPr>
        <w:spacing w:line="360" w:lineRule="auto" w:before="160" w:after="80"/>
        <w:ind w:firstLine="0"/>
        <w:jc w:val="left"/>
      </w:pPr>
      <w:r>
        <w:rPr>
          <w:rFonts w:ascii="Times New Roman" w:hAnsi="Times New Roman" w:eastAsia="宋体"/>
          <w:b/>
          <w:sz w:val="28"/>
        </w:rPr>
        <w:t>（6）英语水平证明（成绩单）扫描件：国家英语四、六级考试成绩或TOEFL/GRE/GMAT/IELTS 成绩单等；</w:t>
      </w:r>
    </w:p>
    <w:p>
      <w:pPr>
        <w:spacing w:line="360" w:lineRule="auto" w:before="160" w:after="80"/>
        <w:ind w:firstLine="0"/>
        <w:jc w:val="left"/>
      </w:pPr>
      <w:r>
        <w:rPr>
          <w:rFonts w:ascii="Times New Roman" w:hAnsi="Times New Roman" w:eastAsia="宋体"/>
          <w:b/>
          <w:sz w:val="28"/>
        </w:rPr>
        <w:t>（7）学术科研成果，获奖证书或其他原创性成果扫描件（如有，请提供。若为期刊论文需要WOS检索证明或期刊封面及论文原文）。</w:t>
      </w:r>
    </w:p>
    <w:p>
      <w:pPr>
        <w:spacing w:line="360" w:lineRule="auto" w:before="0" w:after="80"/>
        <w:ind w:firstLine="482"/>
        <w:jc w:val="both"/>
      </w:pPr>
      <w:r>
        <w:rPr>
          <w:rFonts w:ascii="Times New Roman" w:hAnsi="Times New Roman" w:eastAsia="宋体"/>
          <w:b w:val="0"/>
          <w:sz w:val="24"/>
        </w:rPr>
        <w:t>请按照以上顺序整理成一个PDF文件，以“申请专业-姓名”命名，上传至夏令营系统上传材料-其他一栏。</w:t>
      </w:r>
    </w:p>
    <w:p>
      <w:pPr>
        <w:spacing w:line="360" w:lineRule="auto" w:before="160" w:after="80"/>
        <w:ind w:firstLine="0"/>
        <w:jc w:val="left"/>
      </w:pPr>
      <w:r>
        <w:rPr>
          <w:rFonts w:ascii="Times New Roman" w:hAnsi="Times New Roman" w:eastAsia="宋体"/>
          <w:b/>
          <w:sz w:val="28"/>
        </w:rPr>
        <w:t>（三）材料审核及营员确定</w:t>
      </w:r>
    </w:p>
    <w:p>
      <w:pPr>
        <w:spacing w:line="360" w:lineRule="auto" w:before="0" w:after="80"/>
        <w:ind w:firstLine="482"/>
        <w:jc w:val="both"/>
      </w:pPr>
      <w:r>
        <w:rPr>
          <w:rFonts w:ascii="Times New Roman" w:hAnsi="Times New Roman" w:eastAsia="宋体"/>
          <w:b w:val="0"/>
          <w:sz w:val="24"/>
        </w:rPr>
        <w:t>1、 材料审核和营员确定工作由学院夏令营工作小组负责，根据学生系统中提交的申请材料，对照申请条件，依据公布的参营人数和校内外参营比例，从学习背景、课业成绩、外语水平、获奖情况、科研潜力等方面进行全面审查，确定夏令营参营名单并报研究生院审核；经审核通过的夏令营线下参营名单将在学院网站通知公告中公布（申请人通过“夏令营报名系统”可查询）。</w:t>
      </w:r>
    </w:p>
    <w:p>
      <w:pPr>
        <w:spacing w:line="360" w:lineRule="auto" w:before="160" w:after="80"/>
        <w:ind w:firstLine="0"/>
        <w:jc w:val="left"/>
      </w:pPr>
      <w:r>
        <w:rPr>
          <w:rFonts w:ascii="Times New Roman" w:hAnsi="Times New Roman" w:eastAsia="宋体"/>
          <w:b/>
          <w:sz w:val="28"/>
        </w:rPr>
        <w:t>2、 公示的线下营员要在参营名单公布之日起3日内通过“夏令营报名系统”确认是否参加，逾期未确认视为放弃资格。</w:t>
      </w:r>
    </w:p>
    <w:p>
      <w:pPr>
        <w:spacing w:line="360" w:lineRule="auto" w:before="160" w:after="80"/>
        <w:ind w:firstLine="0"/>
        <w:jc w:val="left"/>
      </w:pPr>
      <w:r>
        <w:rPr>
          <w:rFonts w:ascii="Times New Roman" w:hAnsi="Times New Roman" w:eastAsia="宋体"/>
          <w:b/>
          <w:sz w:val="28"/>
        </w:rPr>
        <w:t>五、其他事项</w:t>
      </w:r>
    </w:p>
    <w:p>
      <w:pPr>
        <w:spacing w:line="360" w:lineRule="auto" w:before="160" w:after="80"/>
        <w:ind w:firstLine="0"/>
        <w:jc w:val="left"/>
      </w:pPr>
      <w:r>
        <w:rPr>
          <w:rFonts w:ascii="Times New Roman" w:hAnsi="Times New Roman" w:eastAsia="宋体"/>
          <w:b/>
          <w:sz w:val="28"/>
        </w:rPr>
        <w:t>1、本次夏令营不收取营员任何费用，入选营员交通和食宿费用自理。</w:t>
      </w:r>
    </w:p>
    <w:p>
      <w:pPr>
        <w:spacing w:line="360" w:lineRule="auto" w:before="160" w:after="80"/>
        <w:ind w:firstLine="0"/>
        <w:jc w:val="left"/>
      </w:pPr>
      <w:r>
        <w:rPr>
          <w:rFonts w:ascii="Times New Roman" w:hAnsi="Times New Roman" w:eastAsia="宋体"/>
          <w:b/>
          <w:sz w:val="28"/>
        </w:rPr>
        <w:t>2、本次夏令营为入选的营员统一购买在营期间意外伤害险。</w:t>
      </w:r>
    </w:p>
    <w:p>
      <w:pPr>
        <w:spacing w:line="360" w:lineRule="auto" w:before="0" w:after="80"/>
        <w:ind w:firstLine="482"/>
        <w:jc w:val="both"/>
      </w:pPr>
      <w:r>
        <w:rPr>
          <w:rFonts w:ascii="Times New Roman" w:hAnsi="Times New Roman" w:eastAsia="宋体"/>
          <w:b w:val="0"/>
          <w:sz w:val="24"/>
        </w:rPr>
        <w:t>3、报名成功的营员请第一时间实名申请加入学院夏令营QQ群（1群：534488135，2群：942052697，两个群信息完全同步，进入其中一个即可，请勿重复加群）。相关活动通知将在QQ群内发布。</w:t>
      </w:r>
    </w:p>
    <w:p>
      <w:pPr>
        <w:spacing w:line="360" w:lineRule="auto" w:before="160" w:after="80"/>
        <w:ind w:firstLine="0"/>
        <w:jc w:val="left"/>
      </w:pPr>
      <w:r>
        <w:rPr>
          <w:rFonts w:ascii="Times New Roman" w:hAnsi="Times New Roman" w:eastAsia="宋体"/>
          <w:b/>
          <w:sz w:val="28"/>
        </w:rPr>
        <w:t>六、联系方式</w:t>
      </w:r>
    </w:p>
    <w:p>
      <w:pPr>
        <w:spacing w:line="360" w:lineRule="auto" w:before="120" w:after="60"/>
        <w:ind w:firstLine="0"/>
        <w:jc w:val="left"/>
      </w:pPr>
      <w:r>
        <w:rPr>
          <w:rFonts w:ascii="Times New Roman" w:hAnsi="Times New Roman" w:eastAsia="宋体"/>
          <w:b/>
          <w:sz w:val="24"/>
        </w:rPr>
        <w:t>联系人：方老师</w:t>
      </w:r>
    </w:p>
    <w:p>
      <w:pPr>
        <w:spacing w:line="360" w:lineRule="auto" w:before="120" w:after="60"/>
        <w:ind w:firstLine="0"/>
        <w:jc w:val="left"/>
      </w:pPr>
      <w:r>
        <w:rPr>
          <w:rFonts w:ascii="Times New Roman" w:hAnsi="Times New Roman" w:eastAsia="宋体"/>
          <w:b/>
          <w:sz w:val="24"/>
        </w:rPr>
        <w:t>联系电话：027-68778202（工作时间开通）</w:t>
      </w:r>
    </w:p>
    <w:p>
      <w:pPr>
        <w:spacing w:line="360" w:lineRule="auto" w:before="120" w:after="60"/>
        <w:ind w:firstLine="0"/>
        <w:jc w:val="left"/>
      </w:pPr>
      <w:r>
        <w:rPr>
          <w:rFonts w:ascii="Times New Roman" w:hAnsi="Times New Roman" w:eastAsia="宋体"/>
          <w:b/>
          <w:sz w:val="24"/>
        </w:rPr>
        <w:t>联系邮箱：ygykyms@whu.edu.cn</w:t>
      </w:r>
    </w:p>
    <w:p>
      <w:pPr>
        <w:spacing w:line="360" w:lineRule="auto" w:before="0" w:after="80"/>
        <w:ind w:firstLine="482"/>
        <w:jc w:val="both"/>
      </w:pPr>
      <w:r>
        <w:rPr>
          <w:rFonts w:ascii="Times New Roman" w:hAnsi="Times New Roman" w:eastAsia="宋体"/>
          <w:b w:val="0"/>
          <w:sz w:val="24"/>
        </w:rPr>
        <w:t>“求知在武大，成才在珞珈”，我们真诚的邀请和欢迎全国相关专业的优秀大学生齐聚武大，了解武大，成才遥感！</w:t>
      </w:r>
    </w:p>
    <w:p>
      <w:pPr>
        <w:spacing w:line="360" w:lineRule="auto" w:before="0" w:after="80"/>
        <w:ind w:firstLine="482"/>
        <w:jc w:val="both"/>
      </w:pPr>
      <w:r>
        <w:rPr>
          <w:rFonts w:ascii="Times New Roman" w:hAnsi="Times New Roman" w:eastAsia="宋体"/>
          <w:b w:val="0"/>
          <w:sz w:val="24"/>
        </w:rPr>
        <w:t>附：</w:t>
      </w:r>
    </w:p>
    <w:p>
      <w:pPr>
        <w:spacing w:line="360" w:lineRule="auto" w:before="0" w:after="80"/>
        <w:ind w:firstLine="482"/>
        <w:jc w:val="both"/>
      </w:pPr>
      <w:r>
        <w:rPr>
          <w:rFonts w:ascii="Times New Roman" w:hAnsi="Times New Roman" w:eastAsia="宋体"/>
          <w:b w:val="0"/>
          <w:sz w:val="24"/>
        </w:rPr>
        <w:t>《武汉大学遥感信息工程学院2025年优秀大学生夏令营申请表》</w:t>
      </w:r>
    </w:p>
    <w:p>
      <w:pPr>
        <w:spacing w:line="360" w:lineRule="auto" w:before="0" w:after="80"/>
        <w:ind w:firstLine="482"/>
        <w:jc w:val="both"/>
      </w:pPr>
      <w:r>
        <w:rPr>
          <w:rFonts w:ascii="Times New Roman" w:hAnsi="Times New Roman" w:eastAsia="宋体"/>
          <w:b w:val="0"/>
          <w:sz w:val="24"/>
        </w:rPr>
        <w:t>《武汉大学遥感信息工程学院2025年优秀大学生夏令营个人陈述》</w:t>
      </w:r>
    </w:p>
    <w:p>
      <w:pPr>
        <w:spacing w:line="360" w:lineRule="auto" w:before="120" w:after="60"/>
        <w:ind w:firstLine="0"/>
        <w:jc w:val="left"/>
      </w:pPr>
      <w:r>
        <w:rPr>
          <w:rFonts w:ascii="Times New Roman" w:hAnsi="Times New Roman" w:eastAsia="宋体"/>
          <w:b/>
          <w:sz w:val="24"/>
        </w:rPr>
        <w:t>遥感信息工程学院</w:t>
      </w:r>
    </w:p>
    <w:p>
      <w:pPr>
        <w:spacing w:line="360" w:lineRule="auto" w:before="120" w:after="60"/>
        <w:ind w:firstLine="0"/>
        <w:jc w:val="left"/>
      </w:pPr>
      <w:r>
        <w:rPr>
          <w:rFonts w:ascii="Times New Roman" w:hAnsi="Times New Roman" w:eastAsia="宋体"/>
          <w:b/>
          <w:sz w:val="24"/>
        </w:rPr>
        <w:t>2025年6月20日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