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西安建筑科技大学2026年接收推荐免试研究生（含直博生）的通知</w:t>
      </w:r>
    </w:p>
    <w:p>
      <w:pPr>
        <w:jc w:val="both"/>
        <w:ind w:firstLine="480"/>
        <w:spacing w:line="360" w:lineRule="auto"/>
      </w:pPr>
      <w:r>
        <w:rPr>
          <w:rFonts w:ascii="Times New Roman" w:eastAsia="宋体"/>
          <w:sz w:val="24"/>
        </w:rPr>
        <w:t xml:space="preserve">为完善拔尖创新人才选拔机制，按照教育部有关文件精神，结合学校实际，现将学校2026年接收优秀应届本科毕业生推荐免试攻读研究生（以下简称推免生）事项通知如下。</w:t>
      </w:r>
    </w:p>
    <w:p>
      <w:pPr>
        <w:spacing w:before="120" w:after="60"/>
        <w:ind w:firstLine="480"/>
      </w:pPr>
      <w:r>
        <w:rPr>
          <w:rFonts w:ascii="Times New Roman" w:eastAsia="黑体"/>
          <w:b/>
          <w:sz w:val="28"/>
        </w:rPr>
        <w:t xml:space="preserve">一、推免方式</w:t>
      </w:r>
    </w:p>
    <w:p>
      <w:pPr>
        <w:jc w:val="both"/>
        <w:ind w:firstLine="480"/>
        <w:spacing w:line="360" w:lineRule="auto"/>
      </w:pPr>
      <w:r>
        <w:rPr>
          <w:rFonts w:ascii="Times New Roman" w:eastAsia="宋体"/>
          <w:sz w:val="24"/>
        </w:rPr>
        <w:t xml:space="preserve">推荐免试硕士研究生：指符合条件的招生单位在规定的专业范围内，选拔具有推免生资格的优秀应届本科毕业生直接取得硕士生入学资格的招生方式。直博生：指符合条件的招生单位在规定的专业范围内，选拔具有学术型推免生资格的优秀应届本科毕业生直接取得博士生入学资格的招生方式。</w:t>
      </w:r>
    </w:p>
    <w:p>
      <w:pPr>
        <w:spacing w:before="120" w:after="60"/>
        <w:ind w:firstLine="480"/>
      </w:pPr>
      <w:r>
        <w:rPr>
          <w:rFonts w:ascii="Times New Roman" w:eastAsia="黑体"/>
          <w:b/>
          <w:sz w:val="28"/>
        </w:rPr>
        <w:t xml:space="preserve">二、申请条件</w:t>
      </w:r>
    </w:p>
    <w:p>
      <w:pPr>
        <w:jc w:val="both"/>
        <w:ind w:firstLine="480"/>
        <w:spacing w:line="360" w:lineRule="auto"/>
      </w:pPr>
      <w:r>
        <w:rPr>
          <w:rFonts w:ascii="Times New Roman" w:eastAsia="宋体"/>
          <w:sz w:val="24"/>
        </w:rPr>
        <w:t xml:space="preserve">硕士推免：拥护中国共产党的领导，愿为社会主义现代化建设服务，品德良好，遵纪守法；获得所在学校的推荐免试生资格，推荐手续完备，材料齐全；在校期间各方面表现良好，身心健康，勤奋好学，思维敏捷，有较强的创新意识以及综合分析问题和解决问题的能力，在校期间没有受过纪律处分；申请人身体健康状况应符合规定的体检标准。直接攻博：除满足硕士推免上述规定外，另须科研能力强、有突出科研成果；至少两名所报考学科专业领域内的教授（或相当职称）的书面推荐意见；本科阶段的专业与申请攻读的博士学位授权学科应属于相同的一级学科或相近学科，录取类别均为非定向就业。</w:t>
      </w:r>
    </w:p>
    <w:p>
      <w:pPr>
        <w:spacing w:before="120" w:after="60"/>
        <w:ind w:firstLine="480"/>
      </w:pPr>
      <w:r>
        <w:rPr>
          <w:rFonts w:ascii="Times New Roman" w:eastAsia="黑体"/>
          <w:b/>
          <w:sz w:val="28"/>
        </w:rPr>
        <w:t xml:space="preserve">三、接收专业及名额</w:t>
      </w:r>
    </w:p>
    <w:p>
      <w:pPr>
        <w:jc w:val="both"/>
        <w:ind w:firstLine="480"/>
        <w:spacing w:line="360" w:lineRule="auto"/>
      </w:pPr>
      <w:r>
        <w:rPr>
          <w:rFonts w:ascii="Times New Roman" w:eastAsia="宋体"/>
          <w:sz w:val="24"/>
        </w:rPr>
        <w:t xml:space="preserve">学校除工商管理（MBA）、工程管理（MEM）、公共管理（MPA）领域工程硕士之外，其他各学术学位专业和专业学位类别（领域）均接收推荐免试硕士研究生，各学科专业之间可跨专业攻读。学校一级学科（建筑学、城乡规划学、土木工程、管理科学与工程、环境科学与工程、材料科学与工程、冶金工程、机械工程、矿业工程、设计学）及对应的招生二级学科均招收直博生，招生人数原则上不超过本专业博士生招生计划的20%。</w:t>
      </w:r>
    </w:p>
    <w:p>
      <w:pPr>
        <w:spacing w:before="120" w:after="60"/>
        <w:ind w:firstLine="480"/>
      </w:pPr>
      <w:r>
        <w:rPr>
          <w:rFonts w:ascii="Times New Roman" w:eastAsia="黑体"/>
          <w:b/>
          <w:sz w:val="28"/>
        </w:rPr>
        <w:t xml:space="preserve">四、奖励政策与接收程序</w:t>
      </w:r>
    </w:p>
    <w:p>
      <w:pPr>
        <w:jc w:val="both"/>
        <w:ind w:firstLine="480"/>
        <w:spacing w:line="360" w:lineRule="auto"/>
      </w:pPr>
      <w:r>
        <w:rPr>
          <w:rFonts w:ascii="Times New Roman" w:eastAsia="宋体"/>
          <w:sz w:val="24"/>
        </w:rPr>
        <w:t xml:space="preserve">推免生参评学业奖学金（8000/5000元）；硕士生享受国家助学金6000元/生·学年，资助三年；博士生享受助学金13000元/生·学年，资助四年；可自主选择指导教师；学术型推免生可直接申请硕博连读，在同等条件下优先接收；在同等条件下优先支持公派出国、参加国际会议、国际访学交流等，并优先推荐就业。接收程序分为预申请（研究生招生信息网“推免服务系统”开通前，即9月22日前）与正式申请两个阶段。</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西安建筑科技大学2026年接收推荐免试研究生（含直博生）的通知</dc:title>
  <dc:creator>保研信息采集工具</dc:creator>
  <cp:lastModifiedBy>保研信息采集工具</cp:lastModifiedBy>
  <dcterms:created xsi:type="dcterms:W3CDTF">2026-09-12T09:22:22Z</dcterms:created>
  <dcterms:modified xsi:type="dcterms:W3CDTF">2026-09-12T09:22:22Z</dcterms:modified>
</cp:coreProperties>
</file>