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山东建筑大学2026年接收推免研究生章程</w:t>
      </w:r>
    </w:p>
    <w:p>
      <w:pPr>
        <w:jc w:val="both"/>
        <w:ind w:firstLine="480"/>
        <w:spacing w:line="360" w:lineRule="auto"/>
      </w:pPr>
      <w:r>
        <w:rPr>
          <w:rFonts w:ascii="Times New Roman" w:eastAsia="宋体"/>
          <w:sz w:val="24"/>
        </w:rPr>
        <w:t xml:space="preserve">为确保学校2026年接收优秀应届本科毕业生免试攻读研究生（以下简称推免）工作规范有序，根据上级有关文件精神，结合学校实际情况，特制定本章程。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在山东建筑大学推免生工作领导小组指导下，研究生处负责全校接收推免生资格审查和录取审核工作；各招生学院负责所属学科专业推免生复试（以综合面试为主）工作，确定拟录取名单。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申请人必须是具有推荐免试授权高校的应届本科毕业生，并获得所在院校推荐免试资格，推荐手续完备，材料齐全；2.申请人本科阶段在校期间学习成绩优异，品德良好，遵纪守法，无任何处罚或处分记录；3.身心健康，体检合格。</w:t>
      </w:r>
    </w:p>
    <w:p>
      <w:pPr>
        <w:spacing w:before="120" w:after="60"/>
        <w:ind w:firstLine="480"/>
      </w:pPr>
      <w:r>
        <w:rPr>
          <w:rFonts w:ascii="Times New Roman" w:eastAsia="黑体"/>
          <w:b/>
          <w:sz w:val="28"/>
        </w:rPr>
        <w:t xml:space="preserve">三、接收学科与招生计划</w:t>
      </w:r>
    </w:p>
    <w:p>
      <w:pPr>
        <w:jc w:val="both"/>
        <w:ind w:firstLine="480"/>
        <w:spacing w:line="360" w:lineRule="auto"/>
      </w:pPr>
      <w:r>
        <w:rPr>
          <w:rFonts w:ascii="Times New Roman" w:eastAsia="宋体"/>
          <w:sz w:val="24"/>
        </w:rPr>
        <w:t xml:space="preserve">具体接收推免生的学科与招生计划见“2026年接收推免生学科专业目录”，或在中国研究生招生信息网“全国推荐优秀应届本科毕业生免试攻读研究生信息公开暨管理服务系统”（简称“推免服务系统”，网址：http://yz.chsi.com.cn/tm）直接查看。</w:t>
      </w:r>
    </w:p>
    <w:p>
      <w:pPr>
        <w:spacing w:before="120" w:after="60"/>
        <w:ind w:firstLine="480"/>
      </w:pPr>
      <w:r>
        <w:rPr>
          <w:rFonts w:ascii="Times New Roman" w:eastAsia="黑体"/>
          <w:b/>
          <w:sz w:val="28"/>
        </w:rPr>
        <w:t xml:space="preserve">四、申请与选拔考核程序</w:t>
      </w:r>
    </w:p>
    <w:p>
      <w:pPr>
        <w:jc w:val="both"/>
        <w:ind w:firstLine="480"/>
        <w:spacing w:line="360" w:lineRule="auto"/>
      </w:pPr>
      <w:r>
        <w:rPr>
          <w:rFonts w:ascii="Times New Roman" w:eastAsia="宋体"/>
          <w:sz w:val="24"/>
        </w:rPr>
        <w:t xml:space="preserve">根据教育部办公厅《关于进一步完善推荐优秀应届本科毕业生免试攻读研究生工作办法的通知》（教学厅〔2014〕5号）的有关精神，2026年学校接收推荐免试攻读硕士学位研究生的基本程序如下：1.考生填报专业志愿。根据教育部具体安排，中国研究生招生信息网的“推免服务系统”开通后（9月22日9:00），考生按相关要求信息注册、上传照片、网上缴费，并在“推免服务系统”内填报志愿等。2.学校复试通知。学校通过研招网“推免服务系统”向符合条件的考生发出复试通知（9月23日9:00后），考生接到复试通知后确认是否同意参加学校复试。3.复试。同意参加复试的申请人，由招生学院通知其复试的具体安排。4.拟录取。复试合格者名单由学院上报学校研究生招生办公室审核，经学校研究生招生工作领导小组同意后，考生需在研招网“推免服务系统”按要求及时接受待录取通知，并办理后续相关手续。待录取考生名单经公示无异议后列入正式录取名单，被正式录取的考生不得再报名参加当年硕士研究生考试招生，否则取消其推免录取资格。</w:t>
      </w:r>
    </w:p>
    <w:p>
      <w:pPr>
        <w:spacing w:before="120" w:after="60"/>
        <w:ind w:firstLine="480"/>
      </w:pPr>
      <w:r>
        <w:rPr>
          <w:rFonts w:ascii="Times New Roman" w:eastAsia="黑体"/>
          <w:b/>
          <w:sz w:val="28"/>
        </w:rPr>
        <w:t xml:space="preserve">五、复试需校验材料</w:t>
      </w:r>
    </w:p>
    <w:p>
      <w:pPr>
        <w:jc w:val="both"/>
        <w:ind w:firstLine="480"/>
        <w:spacing w:line="360" w:lineRule="auto"/>
      </w:pPr>
      <w:r>
        <w:rPr>
          <w:rFonts w:ascii="Times New Roman" w:eastAsia="宋体"/>
          <w:sz w:val="24"/>
        </w:rPr>
        <w:t xml:space="preserve">1.身份证、学生证原件；2.历年在校学习成绩单原件，并加盖推荐学校教务处公章。</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山东建筑大学2026年接收推免研究生章程</dc:title>
  <dc:creator>保研信息采集工具</dc:creator>
  <cp:lastModifiedBy>保研信息采集工具</cp:lastModifiedBy>
  <dcterms:created xsi:type="dcterms:W3CDTF">2026-09-12T09:04:20Z</dcterms:created>
  <dcterms:modified xsi:type="dcterms:W3CDTF">2026-09-12T09:04:20Z</dcterms:modified>
</cp:coreProperties>
</file>