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江西财经大学2026年推免生遴选拟推荐人员名单公示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江西财经大学2026年推免生遴选拟推荐人员名单公示。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公示名单序号范围为261至433，共涉及173人，涵盖社会工作（数字社会治理）、汉语国际教育（商务方向）、新闻学（经济新闻）、计算机科学与技术、软件工程、软件工程（中外合作办学）、物联网工程、软件工程（VR软件开发）、虚拟现实技术、数字媒体艺术（VR）开发、产品设计、环境设计（室内方向）、环境设计（景观方向）、数字媒体艺术、数字媒体艺术（视传方向）、音乐学、社会体育指导与管理等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社会工作(数字社会治理)222班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汉语国际教育(商务方向)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魏旭彤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汉语国际教育(商务方向)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曾小倩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新闻学(经济新闻)221班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李东杰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新闻学(经济新闻)221班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程亚楠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新闻学(经济新闻)222班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陈秋帆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新闻学(经济新闻)222班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林怡君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新闻学(经济新闻)222班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邹泽欣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王俊杰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黄亦诚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娄子豪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卢苇杰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赵高鑫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关敏佳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万展鸣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邹睿坤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牛志义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徐昊天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肖俊杰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计算机与人工智能学院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罗亦韬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102.237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98.165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盛志翔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94.964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黄悉雅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李昕武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0223714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赵振江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邓一帆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0223748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项彩虹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0223655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黄宇茹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兰雨豪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93.994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93.945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0223625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甘泽楷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涂佳欣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姜宇豪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0223653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余允鉴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汤贵豪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0223787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吴子祥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熊子骏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梁人元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林诗如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0223786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曾敏娟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张轶群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倪铭骏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徐海涛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汪安萍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晏嘉丽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0223684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0223673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刘舒佳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0223758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胡芷奕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史之华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范紫晨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瞿嘉成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杨智超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夏美琴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邱震伟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黄梓帆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沈国誉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0223167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张燕杰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李星海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0223205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黄辅兴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0223375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熊桐桐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0223771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潘赫翔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0223423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江晓萃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龚昱劼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99.477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94.366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李锦祥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张蒙恩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熊雨珂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软件工程（中外合作办学）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王官红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郝长生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95.530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董超奇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黄一果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95.388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95.167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石智凤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邬宇腾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胡雅婷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软件与物联网工程学院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0223975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周宇强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叶秦军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95.172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谢佳慰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方萌铭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盛高峰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蓝家豪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黄世涛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0224979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曹继强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0225207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朱冰艺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虚拟现实（VR）现代产业学院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晏晨旭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连续表格数据，包含音乐学、社会体育指导与管理、商务英语、日语、国际经济与贸易（CITF方向）、金融学（CFA方向）、金融学（国际投资与金融）、会计学（国际会计）、会计学（注册会计师方向）、软件工程（VR软件开发）、软件工程、税收学（数字税收）、国际经济与贸易（数字贸易）、精算学、社会体育指导与管理、软件工程（中外合作）、行政管理（数字政务）、保险学、信息管理与信息系统、环境设计、经济学等专业，以及经济学院、体育学院、外国语学院、国际学院、校团委、数字经济学院、财政税务学院、金融学院、国际经济与政治学院、统计与数据科学学院、工商管理学院等学院的学生信息。表格字段为：序号、学院、专业名称、学号、姓名、总成绩、专业排名、备注。公示期、评分方式等未在本段中给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0225897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0225860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吕晶晶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0225865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0225896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段晨奕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0225850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叶新华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钮宇航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谭祺恒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沈占业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孙明超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齐龙飞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许子豪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商务英语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祖嘉雯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商务英语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刘咏霞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92.147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商务英语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郭美灵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0224488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国际经济与贸易（CITF方向）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国际经济与贸易（CITF方向）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0221210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国际经济与贸易（CITF方向）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0221402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朱怡璇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0221321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欧阳文慧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0221383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袁翼丰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0221442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吴卓霏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0221332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邹开敏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0221371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彭俊辉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0221449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李正东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0221318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尚恩远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0221403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王凰藐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金融学（CFA方向）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0221435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朱婧宇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金融学（国际投资与金融）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何金灿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95.310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金融学（国际投资与金融）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金融学（国际投资与金融）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蒋晶安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金融学（国际投资与金融）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周天妍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金融学（国际投资与金融）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金融学（国际投资与金融）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0221497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匡滢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金融学（国际投资与金融）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秦书庭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金融学（国际投资与金融）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0221481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郭梦琦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会计学（国际会计）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0221299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93.982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会计学（国际会计）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0221243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蒋玉梅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会计学（国际会计）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0221307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白明卉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会计学（国际会计）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0221287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员杰琼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会计学（国际会计）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杨扬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会计学（国际会计）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0221247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校团委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会计学（注册会计师方向）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赵雨桐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0225148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0223530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邓中文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税收学（数字税收）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孔宁文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国际经济与贸易（数字贸易）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0221034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精算学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0224393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郝世峰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0223847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付文禛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行政管理（数字政务）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赵岩彬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刘亦舒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邓宝玉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软件工程（VR软件开发）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0225042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0225429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于芮涵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乐美越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0224081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冷林峰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0224137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胡昭健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体育支教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胥宇清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熊静航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冉晓珍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杨涣娟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王婉婧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周梦琴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邓一凡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倪欣翼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经济学(数理经济实验班)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夏梓梦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国民经济管理(数字化治理和投资管理)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0222571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93.943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国民经济管理(数字化治理和投资管理)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王婧儒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国民经济管理(数字化治理和投资管理)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0222604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国民经济管理(数字化治理和投资管理)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0222572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郑瑜悦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0225977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武可馨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张汝钰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财政税务学院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曾小斐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利筱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94.937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顾佳琪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李美婷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93.737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0224517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梅艳红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0220801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罗心蕊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沈亚敏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梅梦莹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温俊荣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喻雅欣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刘傲婕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谢心妍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0220236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财政学（智慧财税）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张盈昀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财政学（智慧财税）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财政学（智慧财税）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肖子涵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吴睿滢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郑菲菲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钟鑫力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0220108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惠国琴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钟雨馨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0220023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程秋月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本段为推免拟推荐名单公示内容，共涉及 259 人（序号 127 至 259，其中序号 127 至 259 连续编号，合计 133 条记录；结合前段序号 1 至 126，累计 259 人）。名单按学院、专业名称、学号、姓名、总成绩、专业排名、备注等字段列出，公示期等时间信息未在本段出现。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九、精算学专业（接前段）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精算学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0224380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86.2665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精算学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0224345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万旭阳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84.0906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（注：本段开头“陈俊敏88.9244125精算学0224380魏军86.2665126精算学0224345万旭阳84.0906”为前段序号 124、125、126 的接续内容，其中陈俊敏 88.9244、专业排名 1 属前段序号 124；魏军 86.2665、专业排名 1；万旭阳 84.0906、专业排名 2。）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十、应用统计学专业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涂雪婷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95.181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0224423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田文进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0224415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李进保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0224414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0224454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0224412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魏剑涛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0224440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0224472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许蔚蔚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六、工商管理学院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市场营销（数字营销）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0220875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朱佳琪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工商管理（智能商务）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张伊睿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市场营销（数字营销）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工商管理（智能商务）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工商管理（智能商务）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江雨恬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物流管理（智慧供应链）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欧依如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93.925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物流管理（智慧供应链）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柴兆骏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工商管理（智能商务）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丁志瑶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工商管理（智能商务）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市场营销（国际营销）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0220813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杨玉荷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人力资源管理（数智人力）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万馨月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市场营销（数字营销）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0220870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邱文杏子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人力资源管理（数智人力）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0220712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陈美燕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92.181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人力资源管理（数智人力）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0220778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王静宇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物流管理（智慧供应链）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邵云飞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人力资源管理（数智人力）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0220760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张涵申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工商管理（智能商务）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彭果善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工商管理（智能商务）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李昱睿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市场营销（数字营销）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0220867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刘松松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市场营销（数字营销）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0220880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工商管理（智能商务）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邓艺林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工商管理（智能商务）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人力资源管理（数智人力）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0220761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赵蕙宁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旅游管理（数字文旅）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0222892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董一喆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人力资源管理（数智人力）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瞿子恒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物流管理（智慧供应链）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骆韵如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七、会计学院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96.936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于靖敏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96.815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0220397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96.417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黄静瑶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96.307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96.143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95.983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万僖僖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詹凯杰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魏佳妮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赖续文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封佳彤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金诗怡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92.152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陈漪宁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吴智昕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注册会计师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蔡明玉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阚若涵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97.129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蔺燕杰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97.077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曾伟韬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95.867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万静妍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0221591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吴祯怡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0221608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于乐轩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郭闰佳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郑佳宜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0222455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任兴禹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胡智宇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会计学（CIMA方向）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杭皓月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周于清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95.827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瞿静瑶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王心茹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陈威兆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万子婕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董奕娴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宗留洋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陈天怡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孙姵雯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0221825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会计学（ACCA方向）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0221794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戴文颖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智能会计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96.969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智能会计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智能会计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余梦霖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智能会计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0221981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蔡添锦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八、信息管理与数学学院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房地产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0222797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杜先创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工程管理（投资与造价）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0222873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高筠宁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工程管理（投资与造价）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0222869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陈睿瑶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工程管理（投资与造价）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0222834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0220980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董恩泽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0221023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侯焯雅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黄志诚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詹子瑜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朱安帮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0224690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罗佳琪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吴松烨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管师艺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0224790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0224812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杜思颖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信息管理与数学学院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信息管理与信息系统（金融智能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徐淑婷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89.3424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220600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 社会工作（数字社会治理）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221班0222987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10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专业分布：法学（法务会计）2 人，法学（数据法学）3 人，法学（国际经济法）4 人，社会工作（数字社会治理）1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法学类专业均列有总成绩与专业排名，排名区间为 251 至 259。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社会工作（数字社会治理）仅列学号、姓名，未列总成绩与专业排名。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原文未提供评分方式、公示期及联系方式。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徐淑婷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89.3424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221班0222987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10 人，分别为法学（法务会计）3 人、法学（数据法学）3 人、法学（国际经济法）3 人、社会与人文学院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法学各专业均列明总成绩与专业排名，专业排名均为 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社会与人文学院 1 人信息中，专业名称为社会工作(数字社会治理)，学号显示为 221班0222987，姓名夏竹雨，总成绩与专业排名未显示。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本段未出现公示期、评分方式、图片内容。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徐淑婷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89.3424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221班0222987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9 人，其中法学（法务会计）2 人、法学（数据法学）3 人、法学（国际经济法）4 人、社会与人文学院社会工作(数字社会治理)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法学（法务会计）专业总成绩分别为：徐淑婷 89.3424、叶仁基 88.3885。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法学（数据法学）专业总成绩分别为：钟序 88.2736、伍静雯 90.6251、严梓晨 90.1672。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法学（国际经济法）专业总成绩分别为：杨之逸 89.9733、王媛媛 90.9921、陈卓瑶 89.5652、杜郑念一 89.0063。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社会与人文学院社会工作(数字社会治理) 为 221班0222987 夏竹雨，原文未给出总成绩及专业排名。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原文未提供排名/评分方式及公示期信息。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本段为推免拟录取名单公示信息，涉及法学院及社会与人文学院相关专业，共列出 7 名学生的总成绩与专业排名。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9 人，其中法学院 8 人，社会与人文学院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法学院涉及专业为法学（法务会计）2 人、法学（数据法学）3 人、法学（国际经济法）3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社会与人文学院涉及专业为社会工作(数字社会治理)221班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总成绩为量化评分，已按原文精确保留至小数点后 4 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专业排名均为 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本段未包含公示期信息。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法学（法务会计）专业：2 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法学（数据法学）专业：3 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法学（国际经济法）专业：3 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社会与人文学院社会工作（数字社会治理）专业：1 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合计 9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社会工作（数字社会治理）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221班0222987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原文中“05徐淑婷89.3424251法学（法务会计）”为跨行截断内容，序号 251 对应徐淑婷，总成绩 89.3424，专业排名 2，专业为法学（法务会计），学号未在给定内容中完整呈现。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原文中“0220509叶仁基88.3885252法学（法务会计）”等条目存在序号、学号、成绩、排名连写情况，上表已按可辨识字段拆分。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原文未提供公示期、评分方式、学院名称（除社会与人文学院外）等字段，故未作补充。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法学（法务会计）专业：徐淑婷，学号 0220509，总成绩 89.3424，专业排名 251；叶仁基，学号 0220483，总成绩 88.3885，专业排名 252。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法学（数据法学）专业：钟序，学号 0220600，总成绩 88.2736，专业排名 253；伍静雯，学号 0223061，总成绩 90.6251，专业排名 254；严梓晨，学号 0220570，总成绩 90.1672，专业排名 255。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法学（国际经济法）专业：杨之逸，学号 0220541，总成绩 89.9733，专业排名 256；王媛媛，学号 0220536，总成绩 90.9921，专业排名 257；陈卓瑶，学号 0220564，总成绩 89.0063，专业排名 258。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社会与人文学院社会工作（数字社会治理）专业：杜郑念一，学号 221 班 0222987，姓名夏竹雨。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徐淑婷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89.3424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221班0222987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9 人，其中法学（法务会计）2 人、法学（数据法学）3 人、法学（国际经济法）3 人、社会工作（数字社会治理）1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排名方式为按总成绩进行专业排名，序号 251 至 259 对应专业排名 251 至 259。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本段为推免拟推荐名单节选，共涉及 9 人，涵盖法学（法务会计）、法学（数据法学）、法学（国际经济法）、社会工作（数字社会治理）等专业方向，并包含总成绩、专业排名及备注信息。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徐淑婷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89.3424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221班0222987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9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专业方向包括：法学（法务会计）、法学（数据法学）、法学（国际经济法）、社会工作(数字社会治理)。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排名/评分方式：按总成绩进行专业排名，表中专业排名均为 25。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公示期：本段未提供公示期信息。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本段为推免拟推荐名单的第 251 至 259 名，共 9 人，涉及法学（法务会计）、法学（数据法学）、法学（国际经济法）、社会工作（数字社会治理）等专业。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 2 人：淑婷，学号 0220509，总成绩 89.3424，专业排名 251；叶仁基，学号 0220483，总成绩 88.3885，专业排名 252。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 3 人：钟序，学号 0220600，总成绩 88.2736，专业排名 253；伍静雯，学号 0223061，总成绩 90.6251，专业排名 254；严梓晨，学号 0220570，总成绩 90.1672，专业排名 255。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 3 人：杨之逸，学号 0220541，总成绩 89.9733，专业排名 256；王媛媛，学号 0220536，总成绩 90.9921，专业排名 257；陈卓瑶，学号 0220564，总成绩 89.0063，专业排名 258。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社会与人文学院社会工作（数字社会治理）专业 1 人：221 班夏竹雨，学号 0222987，专业排名 259。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淑婷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89.3424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221班0222987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本段未提供公示期、评分方式及联系方式等信息。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 259 条原文中“221班”与学号“0222987”连写，已按原文保留。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9 人，分别为法学（法务会计）2 人、法学（数据法学）3 人、法学（国际经济法）3 人、社会与人文学院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法学（法务会计）专业：叶仁基总成绩 88.3885，专业排名 2；钟序总成绩 88.2736，专业排名 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法学（数据法学）专业：伍静雯总成绩 90.6251，专业排名 2；严梓晨总成绩 90.1672，专业排名 2；杨之逸总成绩 89.9733，专业排名 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法学（国际经济法）专业：王媛媛总成绩 90.9921，专业排名 2；陈卓瑶总成绩 89.5652；杜郑念一总成绩 89.0063。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社会与人文学院：夏竹雨，专业为社会工作(数字社会治理)221班，学号 0222987。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本段未出现公示期、评分方式、备注内容等信息。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9 人，其中法学（法务会计）2 人、法学（数据法学）3 人、法学（国际经济法）3 人、社会与人文学院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法学（法务会计）、法学（数据法学）、法学（国际经济法）专业均标注专业排名为 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社会与人文学院社会工作(数字社会治理)221班夏竹雨的总成绩与专业排名未在本段内容中体现。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法学（法务会计）专业：2 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法学（数据法学）专业：3 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法学（国际经济法）专业：3 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社会与人文学院社会工作（数字社会治理）221 班：1 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社会工作（数字社会治理）221 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名单按总成绩进行专业排名。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总成绩保留 4 位小数。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专业排名列中，法学（法务会计）、法学（数据法学）、法学（国际经济法）均为 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社会与人文学院社会工作（数字社会治理）221 班夏竹雨的总成绩与专业排名未显示。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法学（法务会计）专业：2 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0220483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法学（数据法学）专业：3 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法学（国际经济法）专业：3 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社会与人文学院社会工作（数字社会治理）专业：1 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名单按专业分组呈现，并给出总成绩与专业排名。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法学（法务会计）、法学（数据法学）、法学（国际经济法）专业所列人员专业排名均为 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社会与人文学院社会工作（数字社会治理）专业所列人员未显示总成绩与专业排名。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本次名单共 9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涉及专业及人数为：法学（法务会计）2 人、法学（数据法学）3 人、法学（国际经济法）3 人、社会工作（数字社会治理）1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公示期未在提供内容中体现。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本段为推免名单第 342—259 号（按原文序号连续排列），共 18 人，涉及法学（法务会计）、法学（数据法学）、法学（国际经济法）、社会工作（数字社会治理）等专业。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法学（法务会计）专业 2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序号 342，学号 4251，姓名 叶仁基，总成绩 88.3885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序号 252，学号 0220509，姓名 钟序，总成绩 88.2736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法学（数据法学）专业 3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序号 253，学号 0220600，姓名 伍静雯，总成绩 90.6251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序号 254，学号 0223061，姓名 严梓晨，总成绩 90.1672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序号 255，学号 0220570，姓名 杨之逸，总成绩 89.9733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法学（国际经济法）专业 3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序号 256，学号 0220541，姓名 王媛媛，总成绩 90.9921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序号 257，学号 0220536，姓名 陈卓瑶，总成绩 89.5652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序号 258，学号 0220564，姓名 杜郑念一，总成绩 89.0063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社会与人文学院社会工作（数字社会治理）专业 1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序号 259，班级 221 班，学号 0222987，姓名 夏竹雨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叶仁基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88.3885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法学（法务会计）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0223061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法学（数据法学）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杨之逸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89.9733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90.9921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法学（国际经济法）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杜郑念一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社会与人文学院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社会工作(数字社会治理)221班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0222987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夏竹雨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本段未出现图片内容。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本段未出现公示期、排名或评分方式的具体说明。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原文中“专业排名”“备注”两列在本段内无对应数据。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