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关于组织2026年推荐免试攻读研究生工作的通知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发布日期：2026年8月24日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北京师范大学教务部发布关于组织2026年推荐免试攻读研究生工作的通知，面向符合条件的学生启动推荐免试研究生的申请与选拔流程。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一、工作依据与办法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推荐免试工作依据《北京师范大学推荐免试攻读研究生工作实施办法》执行，具体详见附件一。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学生需按照办法要求，准备相关申请材料并参与综合考核。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申请学生需填写《推荐免试研究生申请表》（附件二）。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需提交《推荐免试研究生专业成绩、综合考核计分排名表》（附件三）及《推荐免试研究生资格审查情况一览表》（附件四）。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所有材料须按要求填写并提交至教务部进行资格审查。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教务部邮箱：jwb@bnu.edu.cn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附件列表：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附件一：北京师范大学推荐免试攻读研究生工作实施办法.pdf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附件二：推荐免试研究生申请表.docx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附件三：推荐免试研究生专业成绩、综合考核计分排名表.xls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附件四：推荐免试研究生资格审查情况一览表.xls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