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电子教字〔2024〕1号电子信息工程学院推荐优秀应届本科毕业生免试攻读研究生工作方案</w:t>
      </w:r>
    </w:p>
    <w:p>
      <w:pPr>
        <w:spacing w:after="80" w:lineRule="auto" w:line="360"/>
        <w:ind w:firstLine="482"/>
        <w:jc w:val="both"/>
      </w:pPr>
      <w:r>
        <w:rPr>
          <w:rFonts w:ascii="Times New Roman" w:hAnsi="Times New Roman" w:eastAsia="宋体"/>
          <w:b w:val="0"/>
          <w:sz w:val="24"/>
        </w:rPr>
        <w:t>电子信息工程学院推荐优秀应届本科毕业生免试攻读研究生工作方案（电子教字〔2024〕1号），依据上级及学校有关推免工作文件精神制定，适用于本学院应届本科毕业生推免工作。本通知同时涵盖预推免与正式推免流程。</w:t>
      </w:r>
    </w:p>
    <w:p>
      <w:pPr>
        <w:spacing w:after="80" w:lineRule="auto" w:line="360"/>
        <w:ind w:firstLine="482"/>
        <w:jc w:val="both"/>
      </w:pPr>
      <w:r>
        <w:rPr>
          <w:rFonts w:ascii="Times New Roman" w:hAnsi="Times New Roman" w:eastAsia="宋体"/>
          <w:b w:val="0"/>
          <w:sz w:val="24"/>
        </w:rPr>
        <w:t>发布日期（推定）：2025年9月23日</w:t>
      </w:r>
    </w:p>
    <w:p>
      <w:pPr>
        <w:spacing w:before="160" w:after="80" w:lineRule="auto" w:line="360"/>
        <w:jc w:val="left"/>
      </w:pPr>
      <w:r>
        <w:rPr>
          <w:rFonts w:ascii="Times New Roman" w:hAnsi="Times New Roman" w:eastAsia="宋体"/>
          <w:b/>
          <w:sz w:val="28"/>
        </w:rPr>
        <w:t>一、推荐条件与要求</w:t>
      </w:r>
    </w:p>
    <w:p>
      <w:pPr>
        <w:spacing w:after="80" w:lineRule="auto" w:line="360"/>
        <w:ind w:firstLine="482"/>
        <w:jc w:val="both"/>
      </w:pPr>
      <w:r>
        <w:rPr>
          <w:rFonts w:ascii="Times New Roman" w:hAnsi="Times New Roman" w:eastAsia="宋体"/>
          <w:b w:val="0"/>
          <w:sz w:val="24"/>
        </w:rPr>
        <w:t>1. 申请学生须为我院应届本科毕业生，符合学校及学院规定的推免基本条件。</w:t>
      </w:r>
    </w:p>
    <w:p>
      <w:pPr>
        <w:spacing w:after="80" w:lineRule="auto" w:line="360"/>
        <w:ind w:firstLine="482"/>
        <w:jc w:val="both"/>
      </w:pPr>
      <w:r>
        <w:rPr>
          <w:rFonts w:ascii="Times New Roman" w:hAnsi="Times New Roman" w:eastAsia="宋体"/>
          <w:b w:val="0"/>
          <w:sz w:val="24"/>
        </w:rPr>
        <w:t>2. 具体条件包括学业成绩、综合测评、学术诚信等方面的要求，以学校及学院当年推免工作实施细则为准。</w:t>
      </w:r>
    </w:p>
    <w:p>
      <w:pPr>
        <w:spacing w:before="160" w:after="80" w:lineRule="auto" w:line="360"/>
        <w:jc w:val="left"/>
      </w:pPr>
      <w:r>
        <w:rPr>
          <w:rFonts w:ascii="Times New Roman" w:hAnsi="Times New Roman" w:eastAsia="宋体"/>
          <w:b/>
          <w:sz w:val="28"/>
        </w:rPr>
        <w:t>二、推荐流程与时间安排</w:t>
      </w:r>
    </w:p>
    <w:p>
      <w:pPr>
        <w:spacing w:after="80" w:lineRule="auto" w:line="360"/>
        <w:ind w:firstLine="482"/>
        <w:jc w:val="both"/>
      </w:pPr>
      <w:r>
        <w:rPr>
          <w:rFonts w:ascii="Times New Roman" w:hAnsi="Times New Roman" w:eastAsia="宋体"/>
          <w:b w:val="0"/>
          <w:sz w:val="24"/>
        </w:rPr>
        <w:t>1. 学生按照学院通知要求提交申请材料，学院组织审核与遴选。</w:t>
      </w:r>
    </w:p>
    <w:p>
      <w:pPr>
        <w:spacing w:after="80" w:lineRule="auto" w:line="360"/>
        <w:ind w:firstLine="482"/>
        <w:jc w:val="both"/>
      </w:pPr>
      <w:r>
        <w:rPr>
          <w:rFonts w:ascii="Times New Roman" w:hAnsi="Times New Roman" w:eastAsia="宋体"/>
          <w:b w:val="0"/>
          <w:sz w:val="24"/>
        </w:rPr>
        <w:t>2. 推荐工作各环节时间节点以学院后续具体通知为准，请关注学院官网或教务通知。</w:t>
      </w:r>
    </w:p>
    <w:p>
      <w:pPr>
        <w:spacing w:before="160" w:after="80" w:lineRule="auto" w:line="360"/>
        <w:jc w:val="left"/>
      </w:pPr>
      <w:r>
        <w:rPr>
          <w:rFonts w:ascii="Times New Roman" w:hAnsi="Times New Roman" w:eastAsia="宋体"/>
          <w:b/>
          <w:sz w:val="28"/>
        </w:rPr>
        <w:t>三、联系方式与材料提交</w:t>
      </w:r>
    </w:p>
    <w:p>
      <w:pPr>
        <w:spacing w:after="80" w:lineRule="auto" w:line="360"/>
        <w:ind w:firstLine="482"/>
        <w:jc w:val="both"/>
      </w:pPr>
      <w:r>
        <w:rPr>
          <w:rFonts w:ascii="Times New Roman" w:hAnsi="Times New Roman" w:eastAsia="宋体"/>
          <w:b w:val="0"/>
          <w:sz w:val="24"/>
        </w:rPr>
        <w:t>1. 通讯地址：中国·山西省·太原市万柏林区窊流路66号太原科技大学电子信息工程学院，邮编：030024。</w:t>
      </w:r>
    </w:p>
    <w:p>
      <w:pPr>
        <w:spacing w:after="80" w:lineRule="auto" w:line="360"/>
        <w:ind w:firstLine="482"/>
        <w:jc w:val="both"/>
      </w:pPr>
      <w:r>
        <w:rPr>
          <w:rFonts w:ascii="Times New Roman" w:hAnsi="Times New Roman" w:eastAsia="宋体"/>
          <w:b w:val="0"/>
          <w:sz w:val="24"/>
        </w:rPr>
        <w:t>2. 单位电话：0351-6998245，电子邮箱：dzjjw@tyust.edu.cn。</w:t>
      </w:r>
    </w:p>
    <w:p>
      <w:pPr>
        <w:spacing w:after="80" w:lineRule="auto" w:line="360"/>
        <w:ind w:firstLine="482"/>
        <w:jc w:val="both"/>
      </w:pPr>
      <w:r>
        <w:rPr>
          <w:rFonts w:ascii="Times New Roman" w:hAnsi="Times New Roman" w:eastAsia="宋体"/>
          <w:b w:val="0"/>
          <w:sz w:val="24"/>
        </w:rPr>
        <w:t>3. 详细方案内容见附件《电子教字〔2024〕1号电子信息工程学院推荐优秀应届本科毕业生免试攻读研究生工作方案.pdf》，请及时下载查阅。</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