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第一章 总则。第一条 推荐优秀应届本科毕业生免试攻读硕士学位研究生（以下简称推免生）是研究生多元招生体系的重要组成部分，是加强拔尖创新人才选拔、提高研究生招生质量的重要举措，也是促进和激励在校本科生勤奋学习、全面发展的有效机制。为做好此项工作，根据教育部2026年推免工作会议精神，按照《教育部关于印发〈全国普通高等学校推荐优秀应届本科毕业生免试攻读硕士学位研究生工作管理办法（试行）〉的通知》等文件的相关要求，结合学校实际，制定本办法。</w:t>
      </w:r>
    </w:p>
    <w:p>
      <w:pPr>
        <w:jc w:val="both"/>
        <w:ind w:firstLine="480"/>
        <w:spacing w:line="360" w:lineRule="auto"/>
      </w:pPr>
      <w:r>
        <w:rPr>
          <w:rFonts w:ascii="Times New Roman" w:eastAsia="宋体"/>
          <w:sz w:val="24"/>
        </w:rPr>
        <w:t xml:space="preserve">第二章 组织机构。第二条 学院成立推免生遴选工作小组，全面负责学院的推免工作。凡涉及推免生工作的原则、方法、程序和结果等重要事项要认真研究，集体议事、集体决策。为确保推免生工作的严肃性和公开、公正与公平，学院设立监督举报电话，学院纪委对推免工作实行全程监督。</w:t>
      </w:r>
    </w:p>
    <w:p>
      <w:pPr>
        <w:jc w:val="both"/>
        <w:ind w:firstLine="480"/>
        <w:spacing w:line="360" w:lineRule="auto"/>
      </w:pPr>
      <w:r>
        <w:rPr>
          <w:rFonts w:ascii="Times New Roman" w:eastAsia="宋体"/>
          <w:sz w:val="24"/>
        </w:rPr>
        <w:t xml:space="preserve">第三章 推荐条件。第三条 推免生须符合以下条件：（一）纳入国家普通本科招生计划录取的应届本科毕业生（不含专升本、第二学士学位学生）；（二）坚持以习近平新时代中国特色社会主义思想为指导，具有高尚的爱国主义情操和集体主义精神，社会主义信念坚定，社会责任感强、遵纪守法、积极向上、身心健康，科学文化知识和专业知识过硬、德智体美劳全面发展，且思想政治素质、品德考核合格；（三）诚实守信，品行优良，学风端正，在校期间无任何考试作弊和剽窃他人学术成果等学术不端行为记录，无任何违法违纪受处分记录；（四）在校期间勤奋学习，刻苦钻研，学习成绩优秀，前三年学习成绩、综合测评排名原则上为同专业年级排名的前四分之一；在校期间所在本科专业培养方案中的必修、限选课程无补考记录，任选课程无重修记录；学术研究兴趣浓厚，有较强的创新意识、创新能力和专业能力潜质。</w:t>
      </w:r>
    </w:p>
    <w:p>
      <w:pPr>
        <w:jc w:val="both"/>
        <w:ind w:firstLine="480"/>
        <w:spacing w:line="360" w:lineRule="auto"/>
      </w:pPr>
      <w:r>
        <w:rPr>
          <w:rFonts w:ascii="Times New Roman" w:eastAsia="宋体"/>
          <w:sz w:val="24"/>
        </w:rPr>
        <w:t xml:space="preserve">第四章 名额分配。第四条 推免生名额由学校分配至学院，学院根据各专业应届本科毕业生人数、学科专业建设水平等因素进一步分配至各专业。</w:t>
      </w:r>
    </w:p>
    <w:p>
      <w:pPr>
        <w:jc w:val="both"/>
        <w:ind w:firstLine="480"/>
        <w:spacing w:line="360" w:lineRule="auto"/>
      </w:pPr>
      <w:r>
        <w:rPr>
          <w:rFonts w:ascii="Times New Roman" w:eastAsia="宋体"/>
          <w:sz w:val="24"/>
        </w:rPr>
        <w:t xml:space="preserve">第五章 推免方式与综合测评。第五条 根据教育部要求，须突出考查学生的一贯学业表现，注重并加强对学生本科阶段学习情况的过程性评价，将本科阶段学业综合成绩作为推免工作最基础的遴选指标。综合测评成绩=前三年专业课程平均成绩（百分制）+综合素质成绩。综合素质成绩涵盖科研创新、学科竞赛、体育竞赛、社会实践、志愿服务等方面，具体加分办法由学院制定。</w:t>
      </w:r>
    </w:p>
    <w:p>
      <w:pPr>
        <w:jc w:val="both"/>
        <w:ind w:firstLine="480"/>
        <w:spacing w:line="360" w:lineRule="auto"/>
      </w:pPr>
      <w:r>
        <w:rPr>
          <w:rFonts w:ascii="Times New Roman" w:eastAsia="宋体"/>
          <w:sz w:val="24"/>
        </w:rPr>
        <w:t xml:space="preserve">第六章 工作程序。第六条 推免工作程序：（一）学校公布推免名额分配方案和工作安排；（二）学生本人自愿申请并提交材料；（三）学院审核材料、组织综合测评、确定初选名单；（四）学院公示初选名单；（五）学校推免生遴选工作领导小组审定名单；（六）全校公示拟推荐名单；（七）通过教育部推免服务系统完成推荐与备案。</w:t>
      </w:r>
    </w:p>
    <w:p>
      <w:pPr>
        <w:jc w:val="both"/>
        <w:ind w:firstLine="480"/>
        <w:spacing w:line="360" w:lineRule="auto"/>
      </w:pPr>
      <w:r>
        <w:rPr>
          <w:rFonts w:ascii="Times New Roman" w:eastAsia="宋体"/>
          <w:sz w:val="24"/>
        </w:rPr>
        <w:t xml:space="preserve">第七章 监督与纪律。第七条 学院纪委对推免工作实行全程监督，设立监督举报渠道受理师生异议。对在推免过程中弄虚作假、徇私舞弊的单位和个人依规追究责任；对弄虚作假的申请人取消其推免资格。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第八条 本办法由学校推免生遴选工作领导小组负责解释，自印发之日起施行。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成都体育学院推荐2026届优秀应届本科毕业生免试攻读硕士学位研究生的实施办法</dc:title>
  <dc:creator>保研信息采集工具</dc:creator>
  <cp:lastModifiedBy>保研信息采集工具</cp:lastModifiedBy>
  <dcterms:created xsi:type="dcterms:W3CDTF">2026-09-12T02:08:08Z</dcterms:created>
  <dcterms:modified xsi:type="dcterms:W3CDTF">2026-09-12T02:08:08Z</dcterms:modified>
</cp:coreProperties>
</file>