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辽宁师范大学关于做好2026年推荐优秀应届本科毕业生免试攻读研究生工作的通知</w:t>
      </w:r>
    </w:p>
    <w:p>
      <w:pPr>
        <w:jc w:val="both"/>
        <w:ind w:firstLine="480"/>
        <w:spacing w:line="360" w:lineRule="auto"/>
      </w:pPr>
      <w:r>
        <w:rPr>
          <w:rFonts w:ascii="Times New Roman" w:eastAsia="宋体"/>
          <w:sz w:val="24"/>
        </w:rPr>
        <w:t xml:space="preserve">（辽师大校发〔2023〕38号）</w:t>
      </w:r>
    </w:p>
    <w:p>
      <w:pPr>
        <w:jc w:val="both"/>
        <w:ind w:firstLine="480"/>
        <w:spacing w:line="360" w:lineRule="auto"/>
      </w:pPr>
      <w:r>
        <w:rPr>
          <w:rFonts w:ascii="Times New Roman" w:eastAsia="宋体"/>
          <w:sz w:val="24"/>
        </w:rPr>
        <w:t xml:space="preserve">各有关单位：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要求，为保证学校2026年推荐优秀应届本科毕业生免试攻读研究生工作顺利开展，现将相关工作安排通知如下。</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校成立推免工作领导小组，由校长担任组长，分管教学副校长担任副组长，教务处、学生工作部、科研处的主要负责人和各学院院长为小组成员，办公室设在教务处；同时成立推免生学术专长专家审核小组，与校推免工作领导小组合署办公。各学院须成立学院领导小组和专家审核小组（专家组成员原则上应具有相关学科副教授以上职称，一般不少于5人）。</w:t>
      </w:r>
    </w:p>
    <w:p>
      <w:pPr>
        <w:spacing w:before="120" w:after="60"/>
        <w:ind w:firstLine="480"/>
      </w:pPr>
      <w:r>
        <w:rPr>
          <w:rFonts w:ascii="Times New Roman" w:eastAsia="黑体"/>
          <w:b/>
          <w:sz w:val="28"/>
        </w:rPr>
        <w:t xml:space="preserve">二、推荐条件与名额</w:t>
      </w:r>
    </w:p>
    <w:p>
      <w:pPr>
        <w:jc w:val="both"/>
        <w:ind w:firstLine="480"/>
        <w:spacing w:line="360" w:lineRule="auto"/>
      </w:pPr>
      <w:r>
        <w:rPr>
          <w:rFonts w:ascii="Times New Roman" w:eastAsia="宋体"/>
          <w:sz w:val="24"/>
        </w:rPr>
        <w:t xml:space="preserve">各有关单位要严格执行教育部、教育厅相关文件要求，依照《辽宁师范大学推荐免试硕士研究生实施办法》（辽师大校发〔2023〕38号），坚持公开、公平、公正的原则，规范程序，集体决策。学校根据教育部最新要求，结合教育部推免名额和各学院办学规模分配学院推免名额，学院在遴选推免生时要严格按照学校下达的名额执行。各学院公布本学院各专业推免名额数和符合申请条件的学生名单。</w:t>
      </w:r>
    </w:p>
    <w:p>
      <w:pPr>
        <w:spacing w:before="120" w:after="60"/>
        <w:ind w:firstLine="480"/>
      </w:pPr>
      <w:r>
        <w:rPr>
          <w:rFonts w:ascii="Times New Roman" w:eastAsia="黑体"/>
          <w:b/>
          <w:sz w:val="28"/>
        </w:rPr>
        <w:t xml:space="preserve">三、综合考核与思想政治考核</w:t>
      </w:r>
    </w:p>
    <w:p>
      <w:pPr>
        <w:jc w:val="both"/>
        <w:ind w:firstLine="480"/>
        <w:spacing w:line="360" w:lineRule="auto"/>
      </w:pPr>
      <w:r>
        <w:rPr>
          <w:rFonts w:ascii="Times New Roman" w:eastAsia="宋体"/>
          <w:sz w:val="24"/>
        </w:rPr>
        <w:t xml:space="preserve">综合考核应落实立德树人根本任务，坚持德智体美劳全面衡量、以德为先，把学生思想品德考核作为推免生遴选的首要依据。学院应对参与综合考核的学生出具《政治审查情况报告》，结合平时思想品德表现，给出思想品德考核鉴定意见，思想品德考核不合格者不予推荐。各学院不得专门组织遴选推免生的考试（包括笔试、面试等）。</w:t>
      </w:r>
    </w:p>
    <w:p>
      <w:pPr>
        <w:spacing w:before="120" w:after="60"/>
        <w:ind w:firstLine="480"/>
      </w:pPr>
      <w:r>
        <w:rPr>
          <w:rFonts w:ascii="Times New Roman" w:eastAsia="黑体"/>
          <w:b/>
          <w:sz w:val="28"/>
        </w:rPr>
        <w:t xml:space="preserve">四、学术专长审核与公示</w:t>
      </w:r>
    </w:p>
    <w:p>
      <w:pPr>
        <w:jc w:val="both"/>
        <w:ind w:firstLine="480"/>
        <w:spacing w:line="360" w:lineRule="auto"/>
      </w:pPr>
      <w:r>
        <w:rPr>
          <w:rFonts w:ascii="Times New Roman" w:eastAsia="宋体"/>
          <w:sz w:val="24"/>
        </w:rPr>
        <w:t xml:space="preserve">各学院须成立学院领导小组和专家审核小组，具体负责推免生学术专长审核工作，对申请推免学生的科研创新成果、论文（文章）、竞赛获奖奖项及内容进行审核鉴定，排除抄袭、造假、冒名及有名无实等情况，并统一组织本学院相关学生进行公开答辩，专家审核小组及每位成员都要给出明确审核鉴定意见并签字。答辩全程要录音录像，答辩结果要公示，未通过审核鉴定或答辩的学生不予推荐。各学院根据推免生名额和综合考核排名情况，确定推免生名单及推荐顺序，同时应确定与推免生名单等额的候补名单，若因申请人数不足，候补名单达不到与推免生名额相同，应以实际人数为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辽宁师范大学关于做好2026年推荐优秀应届本科毕业生免试攻读研究生工作的通知</dc:title>
  <dc:creator>保研信息采集工具</dc:creator>
  <cp:lastModifiedBy>保研信息采集工具</cp:lastModifiedBy>
  <dcterms:created xsi:type="dcterms:W3CDTF">2026-09-12T09:04:20Z</dcterms:created>
  <dcterms:modified xsi:type="dcterms:W3CDTF">2026-09-12T09:04:20Z</dcterms:modified>
</cp:coreProperties>
</file>