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云南大学信息学院2026年接收优秀应届本科毕业生免试攻读研究生（含直博生）实施细则</w:t>
      </w:r>
    </w:p>
    <w:p>
      <w:pPr>
        <w:spacing w:after="80" w:lineRule="auto" w:line="360"/>
        <w:ind w:firstLine="482"/>
        <w:jc w:val="both"/>
      </w:pPr>
      <w:r>
        <w:rPr>
          <w:rFonts w:ascii="Times New Roman" w:hAnsi="Times New Roman" w:eastAsia="宋体"/>
          <w:b w:val="0"/>
          <w:sz w:val="24"/>
        </w:rPr>
        <w:t>发布日期：2025-09-22</w:t>
      </w:r>
    </w:p>
    <w:p>
      <w:pPr>
        <w:spacing w:before="160" w:after="80" w:lineRule="auto" w:line="360"/>
        <w:jc w:val="left"/>
      </w:pPr>
      <w:r>
        <w:rPr>
          <w:rFonts w:ascii="Times New Roman" w:hAnsi="Times New Roman" w:eastAsia="宋体"/>
          <w:b/>
          <w:sz w:val="28"/>
        </w:rPr>
        <w:t>一、接收条件</w:t>
      </w:r>
    </w:p>
    <w:p>
      <w:pPr>
        <w:spacing w:after="80" w:lineRule="auto" w:line="360"/>
        <w:ind w:firstLine="482"/>
        <w:jc w:val="both"/>
      </w:pPr>
      <w:r>
        <w:rPr>
          <w:rFonts w:ascii="Times New Roman" w:hAnsi="Times New Roman" w:eastAsia="宋体"/>
          <w:b w:val="0"/>
          <w:sz w:val="24"/>
        </w:rPr>
        <w:t>1. 申请人必须是国家承认学历的具有推荐免试权的高校应届本科毕业生（不含专升本、第二学士学位、独立学院学生），并获得所就读学校的推荐免试资格。</w:t>
      </w:r>
    </w:p>
    <w:p>
      <w:pPr>
        <w:spacing w:after="80" w:lineRule="auto" w:line="360"/>
        <w:ind w:firstLine="482"/>
        <w:jc w:val="both"/>
      </w:pPr>
      <w:r>
        <w:rPr>
          <w:rFonts w:ascii="Times New Roman" w:hAnsi="Times New Roman" w:eastAsia="宋体"/>
          <w:b w:val="0"/>
          <w:sz w:val="24"/>
        </w:rPr>
        <w:t>2. 申请人在本科阶段学习成绩优异，专业成绩和综合成绩均名列本专业前茅。</w:t>
      </w:r>
    </w:p>
    <w:p>
      <w:pPr>
        <w:spacing w:after="80" w:lineRule="auto" w:line="360"/>
        <w:ind w:firstLine="482"/>
        <w:jc w:val="both"/>
      </w:pPr>
      <w:r>
        <w:rPr>
          <w:rFonts w:ascii="Times New Roman" w:hAnsi="Times New Roman" w:eastAsia="宋体"/>
          <w:b w:val="0"/>
          <w:sz w:val="24"/>
        </w:rPr>
        <w:t>3. 诚实守信，学风端正，无任何考试作弊和剽窃他人学术成果记录；品行表现优良，无任何违法违纪受处分记录。</w:t>
      </w:r>
    </w:p>
    <w:p>
      <w:pPr>
        <w:spacing w:after="80" w:lineRule="auto" w:line="360"/>
        <w:ind w:firstLine="482"/>
        <w:jc w:val="both"/>
      </w:pPr>
      <w:r>
        <w:rPr>
          <w:rFonts w:ascii="Times New Roman" w:hAnsi="Times New Roman" w:eastAsia="宋体"/>
          <w:b w:val="0"/>
          <w:sz w:val="24"/>
        </w:rPr>
        <w:t>4. 身体健康状况符合国家体检及我校相关要求。</w:t>
      </w:r>
    </w:p>
    <w:p>
      <w:pPr>
        <w:spacing w:after="80" w:lineRule="auto" w:line="360"/>
        <w:ind w:firstLine="482"/>
        <w:jc w:val="both"/>
      </w:pPr>
      <w:r>
        <w:rPr>
          <w:rFonts w:ascii="Times New Roman" w:hAnsi="Times New Roman" w:eastAsia="宋体"/>
          <w:b w:val="0"/>
          <w:sz w:val="24"/>
        </w:rPr>
        <w:t>5. 直博生申请人除满足上述条件外，还需具有较强科研创新精神和科研潜力，原则上通过全国大学英语六级考试（或雅思6.5分及以上、托福90分及以上）。</w:t>
      </w:r>
    </w:p>
    <w:p>
      <w:pPr>
        <w:spacing w:before="160" w:after="80" w:lineRule="auto" w:line="360"/>
        <w:jc w:val="left"/>
      </w:pPr>
      <w:r>
        <w:rPr>
          <w:rFonts w:ascii="Times New Roman" w:hAnsi="Times New Roman" w:eastAsia="宋体"/>
          <w:b/>
          <w:sz w:val="28"/>
        </w:rPr>
        <w:t>二、接收专业及名额</w:t>
      </w:r>
    </w:p>
    <w:p>
      <w:pPr>
        <w:spacing w:after="80" w:lineRule="auto" w:line="360"/>
        <w:ind w:firstLine="482"/>
        <w:jc w:val="both"/>
      </w:pPr>
      <w:r>
        <w:rPr>
          <w:rFonts w:ascii="Times New Roman" w:hAnsi="Times New Roman" w:eastAsia="宋体"/>
          <w:b w:val="0"/>
          <w:sz w:val="24"/>
        </w:rPr>
        <w:t>1. 接收专业以云南大学研究生院当年公布的推免招生专业目录为准，具体接收名额详见学院后续通知。</w:t>
      </w:r>
    </w:p>
    <w:p>
      <w:pPr>
        <w:spacing w:after="80" w:lineRule="auto" w:line="360"/>
        <w:ind w:firstLine="482"/>
        <w:jc w:val="both"/>
      </w:pPr>
      <w:r>
        <w:rPr>
          <w:rFonts w:ascii="Times New Roman" w:hAnsi="Times New Roman" w:eastAsia="宋体"/>
          <w:b w:val="0"/>
          <w:sz w:val="24"/>
        </w:rPr>
        <w:t>2. 学院根据报名情况和生源质量，在名额范围内择优录取。</w:t>
      </w:r>
    </w:p>
    <w:p>
      <w:pPr>
        <w:spacing w:before="160" w:after="80" w:lineRule="auto" w:line="360"/>
        <w:jc w:val="left"/>
      </w:pPr>
      <w:r>
        <w:rPr>
          <w:rFonts w:ascii="Times New Roman" w:hAnsi="Times New Roman" w:eastAsia="宋体"/>
          <w:b/>
          <w:sz w:val="28"/>
        </w:rPr>
        <w:t>三、申请及接收程序</w:t>
      </w:r>
    </w:p>
    <w:p>
      <w:pPr>
        <w:spacing w:after="80" w:lineRule="auto" w:line="360"/>
        <w:ind w:firstLine="482"/>
        <w:jc w:val="both"/>
      </w:pPr>
      <w:r>
        <w:rPr>
          <w:rFonts w:ascii="Times New Roman" w:hAnsi="Times New Roman" w:eastAsia="宋体"/>
          <w:b w:val="0"/>
          <w:sz w:val="24"/>
        </w:rPr>
        <w:t>1. 申请人须在教育部规定时间内登录“全国推荐优秀应届本科毕业生免试攻读研究生信息公开暨管理服务系统”（网址：https://yz.chsi.com.cn/tm）填报志愿。</w:t>
      </w:r>
    </w:p>
    <w:p>
      <w:pPr>
        <w:spacing w:after="80" w:lineRule="auto" w:line="360"/>
        <w:ind w:firstLine="482"/>
        <w:jc w:val="both"/>
      </w:pPr>
      <w:r>
        <w:rPr>
          <w:rFonts w:ascii="Times New Roman" w:hAnsi="Times New Roman" w:eastAsia="宋体"/>
          <w:b w:val="0"/>
          <w:sz w:val="24"/>
        </w:rPr>
        <w:t>2. 学院对申请材料进行审核，择优确定复试名单，并通过系统发送复试通知。</w:t>
      </w:r>
    </w:p>
    <w:p>
      <w:pPr>
        <w:spacing w:after="80" w:lineRule="auto" w:line="360"/>
        <w:ind w:firstLine="482"/>
        <w:jc w:val="both"/>
      </w:pPr>
      <w:r>
        <w:rPr>
          <w:rFonts w:ascii="Times New Roman" w:hAnsi="Times New Roman" w:eastAsia="宋体"/>
          <w:b w:val="0"/>
          <w:sz w:val="24"/>
        </w:rPr>
        <w:t>3. 申请人收到复试通知后，须在规定时间内确认，并按学院安排参加复试。</w:t>
      </w:r>
    </w:p>
    <w:p>
      <w:pPr>
        <w:spacing w:after="80" w:lineRule="auto" w:line="360"/>
        <w:ind w:firstLine="482"/>
        <w:jc w:val="both"/>
      </w:pPr>
      <w:r>
        <w:rPr>
          <w:rFonts w:ascii="Times New Roman" w:hAnsi="Times New Roman" w:eastAsia="宋体"/>
          <w:b w:val="0"/>
          <w:sz w:val="24"/>
        </w:rPr>
        <w:t>4. 复试合格者，学院通过系统发送待录取通知，申请人确认后即完成录取流程。</w:t>
      </w:r>
    </w:p>
    <w:p>
      <w:pPr>
        <w:spacing w:before="160" w:after="80" w:lineRule="auto" w:line="360"/>
        <w:jc w:val="left"/>
      </w:pPr>
      <w:r>
        <w:rPr>
          <w:rFonts w:ascii="Times New Roman" w:hAnsi="Times New Roman" w:eastAsia="宋体"/>
          <w:b/>
          <w:sz w:val="28"/>
        </w:rPr>
        <w:t>四、申请材料</w:t>
      </w:r>
    </w:p>
    <w:p>
      <w:pPr>
        <w:spacing w:after="80" w:lineRule="auto" w:line="360"/>
        <w:ind w:firstLine="482"/>
        <w:jc w:val="both"/>
      </w:pPr>
      <w:r>
        <w:rPr>
          <w:rFonts w:ascii="Times New Roman" w:hAnsi="Times New Roman" w:eastAsia="宋体"/>
          <w:b w:val="0"/>
          <w:sz w:val="24"/>
        </w:rPr>
        <w:t>1. 本人身份证、学生证复印件。</w:t>
      </w:r>
    </w:p>
    <w:p>
      <w:pPr>
        <w:spacing w:after="80" w:lineRule="auto" w:line="360"/>
        <w:ind w:firstLine="482"/>
        <w:jc w:val="both"/>
      </w:pPr>
      <w:r>
        <w:rPr>
          <w:rFonts w:ascii="Times New Roman" w:hAnsi="Times New Roman" w:eastAsia="宋体"/>
          <w:b w:val="0"/>
          <w:sz w:val="24"/>
        </w:rPr>
        <w:t>2. 本科阶段成绩单（加盖教务处公章）。</w:t>
      </w:r>
    </w:p>
    <w:p>
      <w:pPr>
        <w:spacing w:after="80" w:lineRule="auto" w:line="360"/>
        <w:ind w:firstLine="482"/>
        <w:jc w:val="both"/>
      </w:pPr>
      <w:r>
        <w:rPr>
          <w:rFonts w:ascii="Times New Roman" w:hAnsi="Times New Roman" w:eastAsia="宋体"/>
          <w:b w:val="0"/>
          <w:sz w:val="24"/>
        </w:rPr>
        <w:t>3. 英语水平证明（如四六级成绩单、雅思或托福成绩单）。</w:t>
      </w:r>
    </w:p>
    <w:p>
      <w:pPr>
        <w:spacing w:after="80" w:lineRule="auto" w:line="360"/>
        <w:ind w:firstLine="482"/>
        <w:jc w:val="both"/>
      </w:pPr>
      <w:r>
        <w:rPr>
          <w:rFonts w:ascii="Times New Roman" w:hAnsi="Times New Roman" w:eastAsia="宋体"/>
          <w:b w:val="0"/>
          <w:sz w:val="24"/>
        </w:rPr>
        <w:t>4. 获奖证书、科研成果、公开发表的论文等证明材料。</w:t>
      </w:r>
    </w:p>
    <w:p>
      <w:pPr>
        <w:spacing w:after="80" w:lineRule="auto" w:line="360"/>
        <w:ind w:firstLine="482"/>
        <w:jc w:val="both"/>
      </w:pPr>
      <w:r>
        <w:rPr>
          <w:rFonts w:ascii="Times New Roman" w:hAnsi="Times New Roman" w:eastAsia="宋体"/>
          <w:b w:val="0"/>
          <w:sz w:val="24"/>
        </w:rPr>
        <w:t>5. 直博生申请人还需提交个人陈述及两位相关领域专家推荐信。</w:t>
      </w:r>
    </w:p>
    <w:p>
      <w:pPr>
        <w:spacing w:before="160" w:after="80" w:lineRule="auto" w:line="360"/>
        <w:jc w:val="left"/>
      </w:pPr>
      <w:r>
        <w:rPr>
          <w:rFonts w:ascii="Times New Roman" w:hAnsi="Times New Roman" w:eastAsia="宋体"/>
          <w:b/>
          <w:sz w:val="28"/>
        </w:rPr>
        <w:t>五、复试安排</w:t>
      </w:r>
    </w:p>
    <w:p>
      <w:pPr>
        <w:spacing w:after="80" w:lineRule="auto" w:line="360"/>
        <w:ind w:firstLine="482"/>
        <w:jc w:val="both"/>
      </w:pPr>
      <w:r>
        <w:rPr>
          <w:rFonts w:ascii="Times New Roman" w:hAnsi="Times New Roman" w:eastAsia="宋体"/>
          <w:b w:val="0"/>
          <w:sz w:val="24"/>
        </w:rPr>
        <w:t>1. 复试时间：具体时间以学院通知为准，请申请人保持通讯畅通。</w:t>
      </w:r>
    </w:p>
    <w:p>
      <w:pPr>
        <w:spacing w:after="80" w:lineRule="auto" w:line="360"/>
        <w:ind w:firstLine="482"/>
        <w:jc w:val="both"/>
      </w:pPr>
      <w:r>
        <w:rPr>
          <w:rFonts w:ascii="Times New Roman" w:hAnsi="Times New Roman" w:eastAsia="宋体"/>
          <w:b w:val="0"/>
          <w:sz w:val="24"/>
        </w:rPr>
        <w:t>2. 复试形式：采用面试方式，主要考察申请人的专业基础、科研潜力、英语水平及综合素质。</w:t>
      </w:r>
    </w:p>
    <w:p>
      <w:pPr>
        <w:spacing w:after="80" w:lineRule="auto" w:line="360"/>
        <w:ind w:firstLine="482"/>
        <w:jc w:val="both"/>
      </w:pPr>
      <w:r>
        <w:rPr>
          <w:rFonts w:ascii="Times New Roman" w:hAnsi="Times New Roman" w:eastAsia="宋体"/>
          <w:b w:val="0"/>
          <w:sz w:val="24"/>
        </w:rPr>
        <w:t>3. 复试成绩满分100分，60分为合格线，不合格者不予录取。</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学院地址：云南省昆明市云南大学信息学院</w:t>
      </w:r>
    </w:p>
    <w:p>
      <w:pPr>
        <w:spacing w:after="80" w:lineRule="auto" w:line="360"/>
        <w:ind w:firstLine="482"/>
        <w:jc w:val="both"/>
      </w:pPr>
      <w:r>
        <w:rPr>
          <w:rFonts w:ascii="Times New Roman" w:hAnsi="Times New Roman" w:eastAsia="宋体"/>
          <w:b w:val="0"/>
          <w:sz w:val="24"/>
        </w:rPr>
        <w:t>2. 联系电话：0871-65033740</w:t>
      </w:r>
    </w:p>
    <w:p>
      <w:pPr>
        <w:spacing w:after="80" w:lineRule="auto" w:line="360"/>
        <w:ind w:firstLine="482"/>
        <w:jc w:val="both"/>
      </w:pPr>
      <w:r>
        <w:rPr>
          <w:rFonts w:ascii="Times New Roman" w:hAnsi="Times New Roman" w:eastAsia="宋体"/>
          <w:b w:val="0"/>
          <w:sz w:val="24"/>
        </w:rPr>
        <w:t>3. 电子邮箱：ise_ynu@163.com</w:t>
      </w:r>
    </w:p>
    <w:p>
      <w:pPr>
        <w:spacing w:after="80" w:lineRule="auto" w:line="360"/>
        <w:ind w:firstLine="482"/>
        <w:jc w:val="both"/>
      </w:pPr>
      <w:r>
        <w:rPr>
          <w:rFonts w:ascii="Times New Roman" w:hAnsi="Times New Roman" w:eastAsia="宋体"/>
          <w:b w:val="0"/>
          <w:sz w:val="24"/>
        </w:rPr>
        <w:t>4. 学院网址：https://www.ise.ynu.edu.cn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