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关于印发《新疆财经大学优秀应届本科毕业生免试攻读硕士学位研究生推荐工作实施办法》的通知</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发布日期：2026年4月8日</w:t>
      </w:r>
    </w:p>
    <w:p>
      <w:pPr>
        <w:spacing w:after="80" w:lineRule="auto" w:line="360"/>
        <w:ind w:firstLine="482"/>
        <w:jc w:val="both"/>
      </w:pPr>
      <w:r>
        <w:rPr>
          <w:rFonts w:ascii="Times New Roman" w:hAnsi="Times New Roman" w:eastAsia="宋体"/>
          <w:b w:val="0"/>
          <w:sz w:val="24"/>
        </w:rPr>
        <w:t>1. 文件编号：校发〔2025〕65号</w:t>
      </w:r>
    </w:p>
    <w:p>
      <w:pPr>
        <w:spacing w:after="80" w:lineRule="auto" w:line="360"/>
        <w:ind w:firstLine="482"/>
        <w:jc w:val="both"/>
      </w:pPr>
      <w:r>
        <w:rPr>
          <w:rFonts w:ascii="Times New Roman" w:hAnsi="Times New Roman" w:eastAsia="宋体"/>
          <w:b w:val="0"/>
          <w:sz w:val="24"/>
        </w:rPr>
        <w:t>2. 发布单位：新疆财经大学</w:t>
      </w:r>
    </w:p>
    <w:p>
      <w:pPr>
        <w:spacing w:after="80" w:lineRule="auto" w:line="360"/>
        <w:ind w:firstLine="482"/>
        <w:jc w:val="both"/>
      </w:pPr>
      <w:r>
        <w:rPr>
          <w:rFonts w:ascii="Times New Roman" w:hAnsi="Times New Roman" w:eastAsia="宋体"/>
          <w:b w:val="0"/>
          <w:sz w:val="24"/>
        </w:rPr>
        <w:t>3. 文件性质：优秀应届本科毕业生免试攻读硕士学位研究生推荐工作实施办法</w:t>
      </w:r>
    </w:p>
    <w:p>
      <w:pPr>
        <w:spacing w:before="160" w:after="80" w:lineRule="auto" w:line="360"/>
        <w:jc w:val="left"/>
      </w:pPr>
      <w:r>
        <w:rPr>
          <w:rFonts w:ascii="Times New Roman" w:hAnsi="Times New Roman" w:eastAsia="宋体"/>
          <w:b/>
          <w:sz w:val="28"/>
        </w:rPr>
        <w:t>二、文件主要内容</w:t>
      </w:r>
    </w:p>
    <w:p>
      <w:pPr>
        <w:spacing w:after="80" w:lineRule="auto" w:line="360"/>
        <w:ind w:firstLine="482"/>
        <w:jc w:val="both"/>
      </w:pPr>
      <w:r>
        <w:rPr>
          <w:rFonts w:ascii="Times New Roman" w:hAnsi="Times New Roman" w:eastAsia="宋体"/>
          <w:b w:val="0"/>
          <w:sz w:val="24"/>
        </w:rPr>
        <w:t>1. 本办法适用于新疆财经大学优秀应届本科毕业生免试攻读硕士学位研究生的推荐工作。</w:t>
      </w:r>
    </w:p>
    <w:p>
      <w:pPr>
        <w:spacing w:after="80" w:lineRule="auto" w:line="360"/>
        <w:ind w:firstLine="482"/>
        <w:jc w:val="both"/>
      </w:pPr>
      <w:r>
        <w:rPr>
          <w:rFonts w:ascii="Times New Roman" w:hAnsi="Times New Roman" w:eastAsia="宋体"/>
          <w:b w:val="0"/>
          <w:sz w:val="24"/>
        </w:rPr>
        <w:t>2. 文件为正式印发的实施办法，用于规范和指导推免生推荐流程。</w:t>
      </w:r>
    </w:p>
    <w:p>
      <w:pPr>
        <w:spacing w:after="80" w:lineRule="auto" w:line="360"/>
        <w:ind w:firstLine="482"/>
        <w:jc w:val="both"/>
      </w:pPr>
      <w:r>
        <w:rPr>
          <w:rFonts w:ascii="Times New Roman" w:hAnsi="Times New Roman" w:eastAsia="宋体"/>
          <w:b w:val="0"/>
          <w:sz w:val="24"/>
        </w:rPr>
        <w:t>3. 相关配套文件：《新疆财经大学优秀应届本科毕业生免试攻读硕士学位研究生名额分配实施细则（修订）》（教字〔2025〕11号，发布于2026-04-08）。</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本通知为规章制度类文件，具体申请条件、报名时间、材料清单等细则详见实施办法原文。</w:t>
      </w:r>
    </w:p>
    <w:p>
      <w:pPr>
        <w:spacing w:after="80" w:lineRule="auto" w:line="360"/>
        <w:ind w:firstLine="482"/>
        <w:jc w:val="both"/>
      </w:pPr>
      <w:r>
        <w:rPr>
          <w:rFonts w:ascii="Times New Roman" w:hAnsi="Times New Roman" w:eastAsia="宋体"/>
          <w:b w:val="0"/>
          <w:sz w:val="24"/>
        </w:rPr>
        <w:t>2. 相关文件可在学校教务处网站“规章制度-学籍管理”栏目查阅。</w:t>
      </w:r>
    </w:p>
    <w:p>
      <w:pPr>
        <w:spacing w:after="80" w:lineRule="auto" w:line="360"/>
        <w:ind w:firstLine="482"/>
        <w:jc w:val="both"/>
      </w:pPr>
      <w:r>
        <w:rPr>
          <w:rFonts w:ascii="Times New Roman" w:hAnsi="Times New Roman" w:eastAsia="宋体"/>
          <w:b w:val="0"/>
          <w:sz w:val="24"/>
        </w:rPr>
        <w:t>3. 联系方式及咨询渠道请参见学校教务处官网信息。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