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北京信息科技大学2025年推荐免试攻读硕士学位研究生名单公示</w:t>
      </w:r>
    </w:p>
    <w:p>
      <w:pPr>
        <w:spacing w:after="80" w:lineRule="auto" w:line="360"/>
        <w:ind w:firstLine="482"/>
        <w:jc w:val="both"/>
      </w:pPr>
      <w:r>
        <w:rPr>
          <w:rFonts w:ascii="Times New Roman" w:hAnsi="Times New Roman" w:eastAsia="宋体"/>
          <w:b w:val="0"/>
          <w:sz w:val="24"/>
        </w:rPr>
        <w:t>根据《北京信息科技大学推荐优秀应届本科毕业生免试攻读研究生遴选程序与办法》（校教发〔2021〕48号）和《北京信息科技大学推荐优秀应届本科毕业生思想政治工作保研的遴选办法（试行）》（校学发〔2022〕55号）的要求，学校推免生遴选工作领导小组在充分评议的基础上，经无记名投票表决，确定我校2025年推荐免试攻读硕士学位研究生118人。</w:t>
      </w:r>
    </w:p>
    <w:p>
      <w:pPr>
        <w:spacing w:after="80" w:lineRule="auto" w:line="360"/>
        <w:ind w:firstLine="482"/>
        <w:jc w:val="both"/>
      </w:pPr>
      <w:r>
        <w:rPr>
          <w:rFonts w:ascii="Times New Roman" w:hAnsi="Times New Roman" w:eastAsia="宋体"/>
          <w:b w:val="0"/>
          <w:sz w:val="24"/>
        </w:rPr>
        <w:t>发布日期：2024年9月20日</w:t>
      </w:r>
    </w:p>
    <w:p>
      <w:pPr>
        <w:spacing w:before="160" w:after="80" w:lineRule="auto" w:line="360"/>
        <w:jc w:val="left"/>
      </w:pPr>
      <w:r>
        <w:rPr>
          <w:rFonts w:ascii="Times New Roman" w:hAnsi="Times New Roman" w:eastAsia="宋体"/>
          <w:b/>
          <w:sz w:val="28"/>
        </w:rPr>
        <w:t>一、公示目的</w:t>
      </w:r>
    </w:p>
    <w:p>
      <w:pPr>
        <w:spacing w:after="80" w:lineRule="auto" w:line="360"/>
        <w:ind w:firstLine="482"/>
        <w:jc w:val="both"/>
      </w:pPr>
      <w:r>
        <w:rPr>
          <w:rFonts w:ascii="Times New Roman" w:hAnsi="Times New Roman" w:eastAsia="宋体"/>
          <w:b w:val="0"/>
          <w:sz w:val="24"/>
        </w:rPr>
        <w:t>为保证推荐结果的公平、公正，现将名单进行公示（名单见附件），公示期内受理相关申诉与举报事宜。</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2024年9月20日～2024年9月30日</w:t>
      </w:r>
    </w:p>
    <w:p>
      <w:pPr>
        <w:spacing w:before="160" w:after="80" w:lineRule="auto" w:line="360"/>
        <w:jc w:val="left"/>
      </w:pPr>
      <w:r>
        <w:rPr>
          <w:rFonts w:ascii="Times New Roman" w:hAnsi="Times New Roman" w:eastAsia="宋体"/>
          <w:b/>
          <w:sz w:val="28"/>
        </w:rPr>
        <w:t>三、接访地点及电话</w:t>
      </w:r>
    </w:p>
    <w:p>
      <w:pPr>
        <w:spacing w:after="80" w:lineRule="auto" w:line="360"/>
        <w:ind w:firstLine="482"/>
        <w:jc w:val="both"/>
      </w:pPr>
      <w:r>
        <w:rPr>
          <w:rFonts w:ascii="Times New Roman" w:hAnsi="Times New Roman" w:eastAsia="宋体"/>
          <w:b w:val="0"/>
          <w:sz w:val="24"/>
        </w:rPr>
        <w:t>1. 沙河校区文理楼C座202室，电话：80187519</w:t>
      </w:r>
    </w:p>
    <w:p>
      <w:pPr>
        <w:spacing w:after="80" w:lineRule="auto" w:line="360"/>
        <w:ind w:firstLine="482"/>
        <w:jc w:val="both"/>
      </w:pPr>
      <w:r>
        <w:rPr>
          <w:rFonts w:ascii="Times New Roman" w:hAnsi="Times New Roman" w:eastAsia="宋体"/>
          <w:b w:val="0"/>
          <w:sz w:val="24"/>
        </w:rPr>
        <w:t>2. 沙河校区立德楼105室，电话：80187168</w:t>
      </w:r>
    </w:p>
    <w:p>
      <w:pPr>
        <w:spacing w:after="80" w:lineRule="auto" w:line="360"/>
        <w:ind w:firstLine="482"/>
        <w:jc w:val="both"/>
      </w:pPr>
      <w:r>
        <w:rPr>
          <w:rFonts w:ascii="Times New Roman" w:hAnsi="Times New Roman" w:eastAsia="宋体"/>
          <w:b w:val="0"/>
          <w:sz w:val="24"/>
        </w:rPr>
        <w:t>3. 沙河校区学生发展中心310室，电话：80187262</w:t>
      </w:r>
    </w:p>
    <w:p>
      <w:pPr>
        <w:spacing w:after="80" w:lineRule="auto" w:line="360"/>
        <w:ind w:firstLine="482"/>
        <w:jc w:val="both"/>
      </w:pPr>
      <w:r>
        <w:rPr>
          <w:rFonts w:ascii="Times New Roman" w:hAnsi="Times New Roman" w:eastAsia="宋体"/>
          <w:b w:val="0"/>
          <w:sz w:val="24"/>
        </w:rPr>
        <w:t>4. 沙河校区立德楼421室、419室，电话：80187162</w:t>
      </w:r>
    </w:p>
    <w:p>
      <w:pPr>
        <w:spacing w:before="160" w:after="80" w:lineRule="auto" w:line="360"/>
        <w:jc w:val="left"/>
      </w:pPr>
      <w:r>
        <w:rPr>
          <w:rFonts w:ascii="Times New Roman" w:hAnsi="Times New Roman" w:eastAsia="宋体"/>
          <w:b/>
          <w:sz w:val="28"/>
        </w:rPr>
        <w:t>四、举报邮箱</w:t>
      </w:r>
    </w:p>
    <w:p>
      <w:pPr>
        <w:spacing w:after="80" w:lineRule="auto" w:line="360"/>
        <w:ind w:firstLine="482"/>
        <w:jc w:val="both"/>
      </w:pPr>
      <w:r>
        <w:rPr>
          <w:rFonts w:ascii="Times New Roman" w:hAnsi="Times New Roman" w:eastAsia="宋体"/>
          <w:b w:val="0"/>
          <w:sz w:val="24"/>
        </w:rPr>
        <w:t>1. jiaowuchu@bistu.edu.cn</w:t>
      </w:r>
    </w:p>
    <w:p>
      <w:pPr>
        <w:spacing w:after="80" w:lineRule="auto" w:line="360"/>
        <w:ind w:firstLine="482"/>
        <w:jc w:val="both"/>
      </w:pPr>
      <w:r>
        <w:rPr>
          <w:rFonts w:ascii="Times New Roman" w:hAnsi="Times New Roman" w:eastAsia="宋体"/>
          <w:b w:val="0"/>
          <w:sz w:val="24"/>
        </w:rPr>
        <w:t>2. xueshengchu@bistu.edu.cn</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北京信息科技大学2025年推荐免试攻读硕士学位研究生名单</w:t>
      </w:r>
    </w:p>
    <w:p>
      <w:pPr>
        <w:spacing w:after="80" w:lineRule="auto" w:line="360"/>
        <w:ind w:firstLine="482"/>
        <w:jc w:val="both"/>
      </w:pPr>
      <w:r>
        <w:rPr>
          <w:rFonts w:ascii="Times New Roman" w:hAnsi="Times New Roman" w:eastAsia="宋体"/>
          <w:b w:val="0"/>
          <w:sz w:val="24"/>
        </w:rPr>
        <w:t>北京信息科技大学推免生遴选工作领导小组办公室</w:t>
      </w:r>
    </w:p>
    <w:p>
      <w:pPr>
        <w:spacing w:after="80" w:lineRule="auto" w:line="360"/>
        <w:ind w:firstLine="482"/>
        <w:jc w:val="both"/>
      </w:pPr>
      <w:r>
        <w:rPr>
          <w:rFonts w:ascii="Times New Roman" w:hAnsi="Times New Roman" w:eastAsia="宋体"/>
          <w:b w:val="0"/>
          <w:sz w:val="24"/>
        </w:rPr>
        <w:t>2024年9月20日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