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武汉大学物理科学与技术学院关于举办2025年全国优秀大学生夏令营活动的通知</w:t>
      </w:r>
    </w:p>
    <w:p>
      <w:pPr>
        <w:spacing w:line="360" w:lineRule="auto" w:before="0" w:after="80"/>
        <w:ind w:firstLine="482"/>
        <w:jc w:val="both"/>
      </w:pPr>
      <w:r>
        <w:rPr>
          <w:rFonts w:ascii="Times New Roman" w:hAnsi="Times New Roman" w:eastAsia="宋体"/>
          <w:b w:val="0"/>
          <w:sz w:val="24"/>
        </w:rPr>
        <w:t>武汉大学物理科学与技术学院关于举办2025年全国优秀大学生夏令营活动的通知</w:t>
      </w:r>
    </w:p>
    <w:p>
      <w:pPr>
        <w:spacing w:line="360" w:lineRule="auto" w:before="0" w:after="80"/>
        <w:ind w:firstLine="482"/>
        <w:jc w:val="both"/>
      </w:pPr>
      <w:r>
        <w:rPr>
          <w:rFonts w:ascii="Times New Roman" w:hAnsi="Times New Roman" w:eastAsia="宋体"/>
          <w:b w:val="0"/>
          <w:sz w:val="24"/>
        </w:rPr>
        <w:t>为进一步提高我院研究生生源质量，加快推进学院研究生教育高质量发展，我院决定于2025年7月17日至7月19日举办“武汉大学物理科学与技术学院2025年优秀大学生夏令营”活动。</w:t>
      </w:r>
    </w:p>
    <w:p>
      <w:pPr>
        <w:spacing w:line="360" w:lineRule="auto" w:before="0" w:after="80"/>
        <w:ind w:firstLine="482"/>
        <w:jc w:val="both"/>
      </w:pPr>
      <w:r>
        <w:rPr>
          <w:rFonts w:ascii="Times New Roman" w:hAnsi="Times New Roman" w:eastAsia="宋体"/>
          <w:b w:val="0"/>
          <w:sz w:val="24"/>
        </w:rPr>
        <w:t>武汉大学物理科学与技术学院是在1928年成立的国立武汉大学物理系的基础上发展演变而来，其历史可追潮到1893年自强学堂的格致门。我国老一辈著名物理学家查谦、桂质廷、张承修、李国鼎、周如松等先后在这里研究执教。经过百余年、几代人的不懈努力，现已发展成为国内具有较大影响力的物理学院之一。学院现涵盖理学、工学两个学科门类，拥有物理学、材料科学与工程、电子科学与技术、天文学、集成电路与工程5个一级学科和物理学、材料科学与工程、电子科学与技术3个博士后科研流动站；下设4个系（物理系、材料系、微电子系、天文学系），2个中心（物理国家级实验教学示范中心、大学物理教学中心）；拥有人工微结构教育部重点实验室和核固体物理湖北省重点实验室，武汉大学电子显微镜中心、武汉大学纳米科学与技术研究中心、量子物质能量转换协同创新中心和武汉大学天体物理中心依托学院建设运行，获批成立新型光电材料与器件湖北省工程研究中心，牵头成立武汉市量子技术研究院；拥有物理学国家理科基础科学研究和教学人才培养基地，国家工科基础课程电工电子教学基地。</w:t>
      </w:r>
    </w:p>
    <w:p>
      <w:pPr>
        <w:spacing w:line="360" w:lineRule="auto" w:before="0" w:after="80"/>
        <w:ind w:firstLine="482"/>
        <w:jc w:val="both"/>
      </w:pPr>
      <w:r>
        <w:rPr>
          <w:rFonts w:ascii="Times New Roman" w:hAnsi="Times New Roman" w:eastAsia="宋体"/>
          <w:b w:val="0"/>
          <w:sz w:val="24"/>
        </w:rPr>
        <w:t>学院坚持人才强院，引育并举，一批高水平研究生导师队伍已经建成，包括中国科学院院士 1 人、教育部高层次人才5人、国家级教学名师1人、国家杰出青年科学基金项目获得者 8人、国家“四青”人才36人次，初步形成了数量质量合理、结构优化的高水平人才队伍。学院面向国际科学前沿和国家重大战略需求，近十年来，承担国家和地方科研项目400余项，包括国家重点研发计划项目、科技部国际科技合作专项等30余项；获得国内外多项重要奖项，含高等学校科学研究优秀成果奖自然科学奖一等奖1项、湖北省自然科学奖一等奖1项。</w:t>
      </w:r>
    </w:p>
    <w:p>
      <w:pPr>
        <w:spacing w:line="360" w:lineRule="auto" w:before="0" w:after="80"/>
        <w:ind w:firstLine="482"/>
        <w:jc w:val="both"/>
      </w:pPr>
      <w:r>
        <w:rPr>
          <w:rFonts w:ascii="Times New Roman" w:hAnsi="Times New Roman" w:eastAsia="宋体"/>
          <w:b w:val="0"/>
          <w:sz w:val="24"/>
        </w:rPr>
        <w:t>学院目前重点推进两个研究生培养专项工作的实施：</w:t>
      </w:r>
    </w:p>
    <w:p>
      <w:pPr>
        <w:spacing w:line="360" w:lineRule="auto" w:before="120" w:after="60"/>
        <w:ind w:firstLine="0"/>
        <w:jc w:val="left"/>
      </w:pPr>
      <w:r>
        <w:rPr>
          <w:rFonts w:ascii="Times New Roman" w:hAnsi="Times New Roman" w:eastAsia="宋体"/>
          <w:b/>
          <w:sz w:val="24"/>
        </w:rPr>
        <w:t>基础学科博士研究生拔尖创新人才培养专项</w:t>
      </w:r>
    </w:p>
    <w:p>
      <w:pPr>
        <w:spacing w:line="360" w:lineRule="auto" w:before="0" w:after="80"/>
        <w:ind w:firstLine="482"/>
        <w:jc w:val="both"/>
      </w:pPr>
      <w:r>
        <w:rPr>
          <w:rFonts w:ascii="Times New Roman" w:hAnsi="Times New Roman" w:eastAsia="宋体"/>
          <w:b w:val="0"/>
          <w:sz w:val="24"/>
        </w:rPr>
        <w:t>学院已进入武汉大学基础学科博士研究生拔尖创新人才培养改革试点单位（全校四个学院之一），正多措施、全方位推进相关改革工作，在优化培养体系和资源配置的同时，探索高水平拔尖创新人才培养新模式，打造高层次基础学科研究生培养平台。学院优先遴选2026级直博生进入拔尖创新人才培养体系，在导师配置、培养条件、生活保障等方面给予重点支持。</w:t>
      </w:r>
    </w:p>
    <w:p>
      <w:pPr>
        <w:spacing w:line="360" w:lineRule="auto" w:before="120" w:after="60"/>
        <w:ind w:firstLine="0"/>
        <w:jc w:val="left"/>
      </w:pPr>
      <w:r>
        <w:rPr>
          <w:rFonts w:ascii="Times New Roman" w:hAnsi="Times New Roman" w:eastAsia="宋体"/>
          <w:b/>
          <w:sz w:val="24"/>
        </w:rPr>
        <w:t>国家优秀中小学教师培养计划</w:t>
      </w:r>
    </w:p>
    <w:p>
      <w:pPr>
        <w:spacing w:line="360" w:lineRule="auto" w:before="0" w:after="80"/>
        <w:ind w:firstLine="482"/>
        <w:jc w:val="both"/>
      </w:pPr>
      <w:r>
        <w:rPr>
          <w:rFonts w:ascii="Times New Roman" w:hAnsi="Times New Roman" w:eastAsia="宋体"/>
          <w:b w:val="0"/>
          <w:sz w:val="24"/>
        </w:rPr>
        <w:t>学院充分发挥基础学科拔尖创新人才培养优势，选拔专业成绩优秀且乐教适教的学生作为“国优计划”研究生，探索从教激励政策，在强化学科专业课程学习的同时，系统开设教师教育模块课程（含参加教育实践），为中小学输送一批教育情怀深厚、专业素养卓越、教学基本功扎实的优秀教师，为进一步健全中国特色教育教师体系提供有力支撑。</w:t>
      </w:r>
    </w:p>
    <w:p>
      <w:pPr>
        <w:spacing w:line="360" w:lineRule="auto" w:before="160" w:after="80"/>
        <w:ind w:firstLine="0"/>
        <w:jc w:val="left"/>
      </w:pPr>
      <w:r>
        <w:rPr>
          <w:rFonts w:ascii="Times New Roman" w:hAnsi="Times New Roman" w:eastAsia="宋体"/>
          <w:b/>
          <w:sz w:val="28"/>
        </w:rPr>
        <w:t>一、活动组织</w:t>
      </w:r>
    </w:p>
    <w:p>
      <w:pPr>
        <w:spacing w:line="360" w:lineRule="auto" w:before="0" w:after="80"/>
        <w:ind w:firstLine="482"/>
        <w:jc w:val="both"/>
      </w:pPr>
      <w:r>
        <w:rPr>
          <w:rFonts w:ascii="Times New Roman" w:hAnsi="Times New Roman" w:eastAsia="宋体"/>
          <w:b w:val="0"/>
          <w:sz w:val="24"/>
        </w:rPr>
        <w:t>物理科学与技术学院研究生招生工作领导小组具体负责本学院夏令营活动的组织领导工作，协调做好师生交流、营员评价等工作，以及落实意识形态主体责任和监督检查工作，制定学院夏令营活动实施细则并组织实施。</w:t>
      </w:r>
    </w:p>
    <w:p>
      <w:pPr>
        <w:spacing w:line="360" w:lineRule="auto" w:before="160" w:after="80"/>
        <w:ind w:firstLine="0"/>
        <w:jc w:val="left"/>
      </w:pPr>
      <w:r>
        <w:rPr>
          <w:rFonts w:ascii="Times New Roman" w:hAnsi="Times New Roman" w:eastAsia="宋体"/>
          <w:b/>
          <w:sz w:val="28"/>
        </w:rPr>
        <w:t>二、活动安排</w:t>
      </w:r>
    </w:p>
    <w:p>
      <w:pPr>
        <w:spacing w:line="360" w:lineRule="auto" w:before="160" w:after="80"/>
        <w:ind w:firstLine="0"/>
        <w:jc w:val="left"/>
      </w:pPr>
      <w:r>
        <w:rPr>
          <w:rFonts w:ascii="Times New Roman" w:hAnsi="Times New Roman" w:eastAsia="宋体"/>
          <w:b/>
          <w:sz w:val="28"/>
        </w:rPr>
        <w:t>（一）参营人数：原则上140人左右。学院可根据报名人数和生源情况适当调整。</w:t>
      </w:r>
    </w:p>
    <w:p>
      <w:pPr>
        <w:spacing w:line="360" w:lineRule="auto" w:before="160" w:after="80"/>
        <w:ind w:firstLine="0"/>
        <w:jc w:val="left"/>
      </w:pPr>
      <w:r>
        <w:rPr>
          <w:rFonts w:ascii="Times New Roman" w:hAnsi="Times New Roman" w:eastAsia="宋体"/>
          <w:b/>
          <w:sz w:val="28"/>
        </w:rPr>
        <w:t>（二）活动安排：7月17日报到，7月18-19日活动。</w:t>
      </w:r>
    </w:p>
    <w:p>
      <w:pPr>
        <w:spacing w:line="360" w:lineRule="auto" w:before="160" w:after="80"/>
        <w:ind w:firstLine="0"/>
        <w:jc w:val="left"/>
      </w:pPr>
      <w:r>
        <w:rPr>
          <w:rFonts w:ascii="Times New Roman" w:hAnsi="Times New Roman" w:eastAsia="宋体"/>
          <w:b/>
          <w:sz w:val="28"/>
        </w:rPr>
        <w:t>（三）后勤安排：学院为参营人员购买夏令营活动期间人身意外伤害保险、提供夏令营活动期间在汉食宿（武汉市本地高校学生不提供住宿）。</w:t>
      </w:r>
    </w:p>
    <w:p>
      <w:pPr>
        <w:spacing w:line="360" w:lineRule="auto" w:before="0" w:after="80"/>
        <w:ind w:firstLine="482"/>
        <w:jc w:val="both"/>
      </w:pPr>
      <w:r>
        <w:rPr>
          <w:rFonts w:ascii="Times New Roman" w:hAnsi="Times New Roman" w:eastAsia="宋体"/>
          <w:b w:val="0"/>
          <w:sz w:val="24"/>
        </w:rPr>
        <w:t>自外地高校的夏令营营员，被我校推免录取的，入学后凭票按硬卧火车票或汽车票标准报销参营交通费，费用由学校承担。</w:t>
      </w:r>
    </w:p>
    <w:p>
      <w:pPr>
        <w:spacing w:line="360" w:lineRule="auto" w:before="160" w:after="80"/>
        <w:ind w:firstLine="0"/>
        <w:jc w:val="left"/>
      </w:pPr>
      <w:r>
        <w:rPr>
          <w:rFonts w:ascii="Times New Roman" w:hAnsi="Times New Roman" w:eastAsia="宋体"/>
          <w:b/>
          <w:sz w:val="28"/>
        </w:rPr>
        <w:t>（四）活动内容：举办学术报告、专业介绍、营员个人能力展示、师生交流、参观实验室及校园等活动。具体活动安排后续通知。</w:t>
      </w:r>
    </w:p>
    <w:p>
      <w:pPr>
        <w:spacing w:line="360" w:lineRule="auto" w:before="160" w:after="80"/>
        <w:ind w:firstLine="0"/>
        <w:jc w:val="left"/>
      </w:pPr>
      <w:r>
        <w:rPr>
          <w:rFonts w:ascii="Times New Roman" w:hAnsi="Times New Roman" w:eastAsia="宋体"/>
          <w:b/>
          <w:sz w:val="28"/>
        </w:rPr>
        <w:t>三、申请条件及办法</w:t>
      </w:r>
    </w:p>
    <w:p>
      <w:pPr>
        <w:spacing w:line="360" w:lineRule="auto" w:before="160" w:after="80"/>
        <w:ind w:firstLine="0"/>
        <w:jc w:val="left"/>
      </w:pPr>
      <w:r>
        <w:rPr>
          <w:rFonts w:ascii="Times New Roman" w:hAnsi="Times New Roman" w:eastAsia="宋体"/>
          <w:b/>
          <w:sz w:val="28"/>
        </w:rPr>
        <w:t>（一）申请条件</w:t>
      </w:r>
    </w:p>
    <w:p>
      <w:pPr>
        <w:spacing w:line="360" w:lineRule="auto" w:before="0" w:after="80"/>
        <w:ind w:firstLine="482"/>
        <w:jc w:val="both"/>
      </w:pPr>
      <w:r>
        <w:rPr>
          <w:rFonts w:ascii="Times New Roman" w:hAnsi="Times New Roman" w:eastAsia="宋体"/>
          <w:b w:val="0"/>
          <w:sz w:val="24"/>
        </w:rPr>
        <w:t>1. 国内外高水平大学、全国重点大学的本科三年级在校生（2026届毕业生，含境外高校当年毕业学生），或所在学科为国家双一流学科，在最新一轮学科水平评估中排名靠前的本科三年级在校生（2026届毕业生）；</w:t>
      </w:r>
    </w:p>
    <w:p>
      <w:pPr>
        <w:spacing w:line="360" w:lineRule="auto" w:before="160" w:after="80"/>
        <w:ind w:firstLine="0"/>
        <w:jc w:val="left"/>
      </w:pPr>
      <w:r>
        <w:rPr>
          <w:rFonts w:ascii="Times New Roman" w:hAnsi="Times New Roman" w:eastAsia="宋体"/>
          <w:b/>
          <w:sz w:val="28"/>
        </w:rPr>
        <w:t>2. 学习成绩优异，预计可获得所在学校推免资格；</w:t>
      </w:r>
    </w:p>
    <w:p>
      <w:pPr>
        <w:spacing w:line="360" w:lineRule="auto" w:before="160" w:after="80"/>
        <w:ind w:firstLine="0"/>
        <w:jc w:val="left"/>
      </w:pPr>
      <w:r>
        <w:rPr>
          <w:rFonts w:ascii="Times New Roman" w:hAnsi="Times New Roman" w:eastAsia="宋体"/>
          <w:b/>
          <w:sz w:val="28"/>
        </w:rPr>
        <w:t>3. 对物理学、天文学、材料科学与工程及微电子学与固体电子学等学科研究有浓厚的兴趣，有较强的科研潜力；英语水平良好；身心健康。</w:t>
      </w:r>
    </w:p>
    <w:p>
      <w:pPr>
        <w:spacing w:line="360" w:lineRule="auto" w:before="160" w:after="80"/>
        <w:ind w:firstLine="0"/>
        <w:jc w:val="left"/>
      </w:pPr>
      <w:r>
        <w:rPr>
          <w:rFonts w:ascii="Times New Roman" w:hAnsi="Times New Roman" w:eastAsia="宋体"/>
          <w:b/>
          <w:sz w:val="28"/>
        </w:rPr>
        <w:t>（二）申请材料（系统报名完成后需发送电子版材料至指定邮箱，无需邮寄）</w:t>
      </w:r>
    </w:p>
    <w:p>
      <w:pPr>
        <w:spacing w:line="360" w:lineRule="auto" w:before="0" w:after="80"/>
        <w:ind w:firstLine="482"/>
        <w:jc w:val="both"/>
      </w:pPr>
      <w:r>
        <w:rPr>
          <w:rFonts w:ascii="Times New Roman" w:hAnsi="Times New Roman" w:eastAsia="宋体"/>
          <w:b w:val="0"/>
          <w:sz w:val="24"/>
        </w:rPr>
        <w:t>1.“武汉大学物理科学与技术学院2025年优秀大学生夏令营申请表”（系统打印或下载附件1）（如跨页须正反双面打印，须由申请人亲笔签名、所在学校院系推荐意见和教务部门盖章）；</w:t>
      </w:r>
    </w:p>
    <w:p>
      <w:pPr>
        <w:spacing w:line="360" w:lineRule="auto" w:before="0" w:after="80"/>
        <w:ind w:firstLine="482"/>
        <w:jc w:val="both"/>
      </w:pPr>
      <w:r>
        <w:rPr>
          <w:rFonts w:ascii="Times New Roman" w:hAnsi="Times New Roman" w:eastAsia="宋体"/>
          <w:b w:val="0"/>
          <w:sz w:val="24"/>
        </w:rPr>
        <w:t>2.“武汉大学物理科学与技术学院2025年优秀大学生夏令营个人陈述”（系统打印或下载附件2，须由申请人亲笔签名）；</w:t>
      </w:r>
    </w:p>
    <w:p>
      <w:pPr>
        <w:spacing w:line="360" w:lineRule="auto" w:before="160" w:after="80"/>
        <w:ind w:firstLine="0"/>
        <w:jc w:val="left"/>
      </w:pPr>
      <w:r>
        <w:rPr>
          <w:rFonts w:ascii="Times New Roman" w:hAnsi="Times New Roman" w:eastAsia="宋体"/>
          <w:b/>
          <w:sz w:val="28"/>
        </w:rPr>
        <w:t>3. 本科前两年半或三年学习成绩单原件及学习成绩排名证明原件（如不能提供，请所在学校院系或教务部门出具不能提供学习成绩排名的证明原件）；</w:t>
      </w:r>
    </w:p>
    <w:p>
      <w:pPr>
        <w:spacing w:line="360" w:lineRule="auto" w:before="0" w:after="80"/>
        <w:ind w:firstLine="482"/>
        <w:jc w:val="both"/>
      </w:pPr>
      <w:r>
        <w:rPr>
          <w:rFonts w:ascii="Times New Roman" w:hAnsi="Times New Roman" w:eastAsia="宋体"/>
          <w:b w:val="0"/>
          <w:sz w:val="24"/>
        </w:rPr>
        <w:t>4. 两封专家推荐信（下载附件3和附件4），须由专家亲笔签名。（1）申请人所在本科学校的教师（副教授及其以上职称）推荐信1封；（2）武汉大学物理科学与技术学院的教师（副教授及其以上职称）推荐信1封。</w:t>
      </w:r>
    </w:p>
    <w:p>
      <w:pPr>
        <w:spacing w:line="360" w:lineRule="auto" w:before="160" w:after="80"/>
        <w:ind w:firstLine="0"/>
        <w:jc w:val="left"/>
      </w:pPr>
      <w:r>
        <w:rPr>
          <w:rFonts w:ascii="Times New Roman" w:hAnsi="Times New Roman" w:eastAsia="宋体"/>
          <w:b/>
          <w:sz w:val="28"/>
        </w:rPr>
        <w:t>5. 国家英语四、六级考试成绩或TOEFL/GRE/GMAT/IELTS成绩等体现自身外语水平的证明；</w:t>
      </w:r>
    </w:p>
    <w:p>
      <w:pPr>
        <w:spacing w:line="360" w:lineRule="auto" w:before="160" w:after="80"/>
        <w:ind w:firstLine="0"/>
        <w:jc w:val="left"/>
      </w:pPr>
      <w:r>
        <w:rPr>
          <w:rFonts w:ascii="Times New Roman" w:hAnsi="Times New Roman" w:eastAsia="宋体"/>
          <w:b/>
          <w:sz w:val="28"/>
        </w:rPr>
        <w:t>6. 体现自身学术水平的代表性学术论文、专利、出版物或原创性成果，各类获奖竞赛证书等证明；</w:t>
      </w:r>
    </w:p>
    <w:p>
      <w:pPr>
        <w:spacing w:line="360" w:lineRule="auto" w:before="120" w:after="60"/>
        <w:ind w:firstLine="0"/>
        <w:jc w:val="left"/>
      </w:pPr>
      <w:r>
        <w:rPr>
          <w:rFonts w:ascii="Times New Roman" w:hAnsi="Times New Roman" w:eastAsia="宋体"/>
          <w:b/>
          <w:sz w:val="24"/>
        </w:rPr>
        <w:t>7.《诚信参加夏令营承诺书》（下载附件5）</w:t>
      </w:r>
    </w:p>
    <w:p>
      <w:pPr>
        <w:spacing w:line="360" w:lineRule="auto" w:before="160" w:after="80"/>
        <w:ind w:firstLine="0"/>
        <w:jc w:val="left"/>
      </w:pPr>
      <w:r>
        <w:rPr>
          <w:rFonts w:ascii="Times New Roman" w:hAnsi="Times New Roman" w:eastAsia="宋体"/>
          <w:b/>
          <w:sz w:val="28"/>
        </w:rPr>
        <w:t>（三）申请办法</w:t>
      </w:r>
    </w:p>
    <w:p>
      <w:pPr>
        <w:spacing w:line="360" w:lineRule="auto" w:before="160" w:after="80"/>
        <w:ind w:firstLine="0"/>
        <w:jc w:val="left"/>
      </w:pPr>
      <w:r>
        <w:rPr>
          <w:rFonts w:ascii="Times New Roman" w:hAnsi="Times New Roman" w:eastAsia="宋体"/>
          <w:b/>
          <w:sz w:val="28"/>
        </w:rPr>
        <w:t>1. 网上申请</w:t>
      </w:r>
    </w:p>
    <w:p>
      <w:pPr>
        <w:spacing w:line="360" w:lineRule="auto" w:before="0" w:after="80"/>
        <w:ind w:firstLine="482"/>
        <w:jc w:val="both"/>
      </w:pPr>
      <w:r>
        <w:rPr>
          <w:rFonts w:ascii="Times New Roman" w:hAnsi="Times New Roman" w:eastAsia="宋体"/>
          <w:b w:val="0"/>
          <w:sz w:val="24"/>
        </w:rPr>
        <w:t>7月5日24:00前，申请人登录“武汉大学研究生招生服务平台（http://yz.whu.edu.cn）”（以下简称“夏令营系统”，请使用Google Chrome浏览器），根据系统要求上传相关材料。</w:t>
      </w:r>
    </w:p>
    <w:p>
      <w:pPr>
        <w:spacing w:line="360" w:lineRule="auto" w:before="160" w:after="80"/>
        <w:ind w:firstLine="0"/>
        <w:jc w:val="left"/>
      </w:pPr>
      <w:r>
        <w:rPr>
          <w:rFonts w:ascii="Times New Roman" w:hAnsi="Times New Roman" w:eastAsia="宋体"/>
          <w:b/>
          <w:sz w:val="28"/>
        </w:rPr>
        <w:t>2. 电子版和纸质版申请材料提交</w:t>
      </w:r>
    </w:p>
    <w:p>
      <w:pPr>
        <w:spacing w:line="360" w:lineRule="auto" w:before="0" w:after="80"/>
        <w:ind w:firstLine="482"/>
        <w:jc w:val="both"/>
      </w:pPr>
      <w:r>
        <w:rPr>
          <w:rFonts w:ascii="Times New Roman" w:hAnsi="Times New Roman" w:eastAsia="宋体"/>
          <w:b w:val="0"/>
          <w:sz w:val="24"/>
        </w:rPr>
        <w:t>申请人完成报名后，须在7月5日24:00前将申请材料按1到7的顺序扫描成一个PDF文件（文件大小不超过10M），PDF文件作为普通附件，命名格式为“夏令营（申请层次）-申请专业（研究方向）-本科学校-姓名”（例如：夏令营（硕士）-物理学-**大学-张三 / 夏令营（博士）-物理学-**大学-张三”，发送至邮箱：xiongdx@whu.edu.cn，邮件标题为“夏令营（申请层次）-申请专业（研究方向）-本科学校-姓名”。若成功提交，申请人将收到回复邮件。只在“夏令营系统”申请未提交电子材料者，报名将不予受理。</w:t>
      </w:r>
    </w:p>
    <w:p>
      <w:pPr>
        <w:spacing w:line="360" w:lineRule="auto" w:before="0" w:after="80"/>
        <w:ind w:firstLine="482"/>
        <w:jc w:val="both"/>
      </w:pPr>
      <w:r>
        <w:rPr>
          <w:rFonts w:ascii="Times New Roman" w:hAnsi="Times New Roman" w:eastAsia="宋体"/>
          <w:b w:val="0"/>
          <w:sz w:val="24"/>
        </w:rPr>
        <w:t>申请人获得参营资格后，入营报到时按1到7的顺序整理并提交纸质版申请材料。</w:t>
      </w:r>
    </w:p>
    <w:p>
      <w:pPr>
        <w:spacing w:line="360" w:lineRule="auto" w:before="160" w:after="80"/>
        <w:ind w:firstLine="0"/>
        <w:jc w:val="left"/>
      </w:pPr>
      <w:r>
        <w:rPr>
          <w:rFonts w:ascii="Times New Roman" w:hAnsi="Times New Roman" w:eastAsia="宋体"/>
          <w:b/>
          <w:sz w:val="28"/>
        </w:rPr>
        <w:t>（四）营员审核</w:t>
      </w:r>
    </w:p>
    <w:p>
      <w:pPr>
        <w:spacing w:line="360" w:lineRule="auto" w:before="0" w:after="80"/>
        <w:ind w:firstLine="482"/>
        <w:jc w:val="both"/>
      </w:pPr>
      <w:r>
        <w:rPr>
          <w:rFonts w:ascii="Times New Roman" w:hAnsi="Times New Roman" w:eastAsia="宋体"/>
          <w:b w:val="0"/>
          <w:sz w:val="24"/>
        </w:rPr>
        <w:t>学院组织工作专班审核学生提交的申请材料，择优确定夏令营营员名单，并在物理科学与技术学院网站上公布（申请人可通过“夏令营系统”查询）。入选营员要在参营人员名单公布之日起3日内通过“夏令营系统”确认是否参加，逾期未确认视为放弃资格。届时未接到入营通知的同学皆为未入选者，不再另行通知。</w:t>
      </w:r>
    </w:p>
    <w:p>
      <w:pPr>
        <w:spacing w:line="360" w:lineRule="auto" w:before="160" w:after="80"/>
        <w:ind w:firstLine="0"/>
        <w:jc w:val="left"/>
      </w:pPr>
      <w:r>
        <w:rPr>
          <w:rFonts w:ascii="Times New Roman" w:hAnsi="Times New Roman" w:eastAsia="宋体"/>
          <w:b/>
          <w:sz w:val="28"/>
        </w:rPr>
        <w:t>四、营员评价</w:t>
      </w:r>
    </w:p>
    <w:p>
      <w:pPr>
        <w:spacing w:line="360" w:lineRule="auto" w:before="0" w:after="80"/>
        <w:ind w:firstLine="482"/>
        <w:jc w:val="both"/>
      </w:pPr>
      <w:r>
        <w:rPr>
          <w:rFonts w:ascii="Times New Roman" w:hAnsi="Times New Roman" w:eastAsia="宋体"/>
          <w:b w:val="0"/>
          <w:sz w:val="24"/>
        </w:rPr>
        <w:t>夏令营活动设置个人能力展示环节，要求考生提前准备PPT，介绍时间5分钟。师生进行充分沟通交流后，评选出A类营员和B类营员。</w:t>
      </w:r>
    </w:p>
    <w:p>
      <w:pPr>
        <w:spacing w:line="360" w:lineRule="auto" w:before="0" w:after="80"/>
        <w:ind w:firstLine="482"/>
        <w:jc w:val="both"/>
      </w:pPr>
      <w:r>
        <w:rPr>
          <w:rFonts w:ascii="Times New Roman" w:hAnsi="Times New Roman" w:eastAsia="宋体"/>
          <w:b w:val="0"/>
          <w:sz w:val="24"/>
        </w:rPr>
        <w:t>A类营员如具备推免资格，在规定时间内进入教育部推免系统报考我院推免生，可优先进入推免复试名单。</w:t>
      </w:r>
    </w:p>
    <w:p>
      <w:pPr>
        <w:spacing w:line="360" w:lineRule="auto" w:before="160" w:after="80"/>
        <w:ind w:firstLine="0"/>
        <w:jc w:val="left"/>
      </w:pPr>
      <w:r>
        <w:rPr>
          <w:rFonts w:ascii="Times New Roman" w:hAnsi="Times New Roman" w:eastAsia="宋体"/>
          <w:b/>
          <w:sz w:val="28"/>
        </w:rPr>
        <w:t>五、信息公开及联系方式</w:t>
      </w:r>
    </w:p>
    <w:p>
      <w:pPr>
        <w:spacing w:line="360" w:lineRule="auto" w:before="0" w:after="80"/>
        <w:ind w:firstLine="482"/>
        <w:jc w:val="both"/>
      </w:pPr>
      <w:r>
        <w:rPr>
          <w:rFonts w:ascii="Times New Roman" w:hAnsi="Times New Roman" w:eastAsia="宋体"/>
          <w:b w:val="0"/>
          <w:sz w:val="24"/>
        </w:rPr>
        <w:t>我院将及时在物理科学与技术学院网站上公布夏令营活动相关信息。</w:t>
      </w:r>
    </w:p>
    <w:p>
      <w:pPr>
        <w:spacing w:line="360" w:lineRule="auto" w:before="0" w:after="80"/>
        <w:ind w:firstLine="482"/>
        <w:jc w:val="both"/>
      </w:pPr>
      <w:r>
        <w:rPr>
          <w:rFonts w:ascii="Times New Roman" w:hAnsi="Times New Roman" w:eastAsia="宋体"/>
          <w:b w:val="0"/>
          <w:sz w:val="24"/>
        </w:rPr>
        <w:t>联系电话：027-68752979 邮箱：xiongdx@whu.edu.cn</w:t>
      </w:r>
    </w:p>
    <w:p>
      <w:pPr>
        <w:spacing w:line="360" w:lineRule="auto" w:before="120" w:after="60"/>
        <w:ind w:firstLine="0"/>
        <w:jc w:val="left"/>
      </w:pPr>
      <w:r>
        <w:rPr>
          <w:rFonts w:ascii="Times New Roman" w:hAnsi="Times New Roman" w:eastAsia="宋体"/>
          <w:b/>
          <w:sz w:val="24"/>
        </w:rPr>
        <w:t>联系人：熊老师</w:t>
      </w:r>
    </w:p>
    <w:p>
      <w:pPr>
        <w:spacing w:line="360" w:lineRule="auto" w:before="0" w:after="80"/>
        <w:ind w:firstLine="482"/>
        <w:jc w:val="both"/>
      </w:pPr>
      <w:r>
        <w:rPr>
          <w:rFonts w:ascii="Times New Roman" w:hAnsi="Times New Roman" w:eastAsia="宋体"/>
          <w:b w:val="0"/>
          <w:sz w:val="24"/>
        </w:rPr>
        <w:t>招生咨询QQ群：武大物院研招咨询群945479104 （申请加入QQ群时请备注：本科就读学校+姓名）</w:t>
      </w:r>
    </w:p>
    <w:p>
      <w:pPr>
        <w:spacing w:line="360" w:lineRule="auto" w:before="0" w:after="80"/>
        <w:ind w:firstLine="482"/>
        <w:jc w:val="both"/>
      </w:pPr>
      <w:r>
        <w:rPr>
          <w:rFonts w:ascii="Times New Roman" w:hAnsi="Times New Roman" w:eastAsia="宋体"/>
          <w:b w:val="0"/>
          <w:sz w:val="24"/>
        </w:rPr>
        <w:t>地址：湖北省武汉市武昌区八一路武汉大学物理科学与技术学院A-211办公室</w:t>
      </w:r>
    </w:p>
    <w:p>
      <w:pPr>
        <w:spacing w:line="360" w:lineRule="auto" w:before="160" w:after="80"/>
        <w:ind w:firstLine="0"/>
        <w:jc w:val="left"/>
      </w:pPr>
      <w:r>
        <w:rPr>
          <w:rFonts w:ascii="Times New Roman" w:hAnsi="Times New Roman" w:eastAsia="宋体"/>
          <w:b/>
          <w:sz w:val="28"/>
        </w:rPr>
        <w:t>六、营员到校报到时间：7月17日下午14:30-17:30。</w:t>
      </w:r>
    </w:p>
    <w:p>
      <w:pPr>
        <w:spacing w:line="360" w:lineRule="auto" w:before="0" w:after="80"/>
        <w:ind w:firstLine="482"/>
        <w:jc w:val="both"/>
      </w:pPr>
      <w:r>
        <w:rPr>
          <w:rFonts w:ascii="Times New Roman" w:hAnsi="Times New Roman" w:eastAsia="宋体"/>
          <w:b w:val="0"/>
          <w:sz w:val="24"/>
        </w:rPr>
        <w:t>营员到校报到地点：物理科学与技术学院老楼一楼大厅。</w:t>
      </w:r>
    </w:p>
    <w:p>
      <w:pPr>
        <w:spacing w:line="360" w:lineRule="auto" w:before="0" w:after="80"/>
        <w:ind w:firstLine="482"/>
        <w:jc w:val="both"/>
      </w:pPr>
      <w:r>
        <w:rPr>
          <w:rFonts w:ascii="Times New Roman" w:hAnsi="Times New Roman" w:eastAsia="宋体"/>
          <w:b w:val="0"/>
          <w:sz w:val="24"/>
        </w:rPr>
        <w:t>未尽事宜另行通知。</w:t>
      </w:r>
    </w:p>
    <w:p>
      <w:pPr>
        <w:spacing w:line="360" w:lineRule="auto" w:before="120" w:after="60"/>
        <w:ind w:firstLine="0"/>
        <w:jc w:val="left"/>
      </w:pPr>
      <w:r>
        <w:rPr>
          <w:rFonts w:ascii="Times New Roman" w:hAnsi="Times New Roman" w:eastAsia="宋体"/>
          <w:b/>
          <w:sz w:val="24"/>
        </w:rPr>
        <w:t>武汉大学物理科学与技术学院</w:t>
      </w:r>
    </w:p>
    <w:p>
      <w:pPr>
        <w:spacing w:line="360" w:lineRule="auto" w:before="120" w:after="60"/>
        <w:ind w:firstLine="0"/>
        <w:jc w:val="left"/>
      </w:pPr>
      <w:r>
        <w:rPr>
          <w:rFonts w:ascii="Times New Roman" w:hAnsi="Times New Roman" w:eastAsia="宋体"/>
          <w:b/>
          <w:sz w:val="24"/>
        </w:rPr>
        <w:t>2025年6月20日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