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复试总成绩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本页为第二临床医学院、第二附属医院（江苏省第二中医院）预推免考核表，共涉及考生 43 人，其中考核通过 29 人、缺考 14 人。考核结果分为“考核通过”和“缺考”两类，复试总成绩为量化评分（缺考者记为 0）。涉及专业包括 105701 中医内科学、105709 中西医结合临床、105900 针灸。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一、105701 中医内科学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本专业共 29 人，其中考核通过 15 人、缺考 14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研究方向包括：呼吸疾病的临床研究（方向码 14）、脾胃病的临床研究（方向码 15）、神经系统疾病的临床研究（方向码 16）、肾脏病的临床研究（方向码 17）、肿瘤的临床研究（方向码 18）、危急重症疾病的临床研究（方向码 19）、老年病的临床研究（方向码 20）。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呼吸疾病的临床研究(013第二临床医学院、第二附属医院（江苏省第二中医院）)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沈*豪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郁*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呼吸疾病的临床研究(013第二临床医学院、第二附属医院（江苏省第二中医院）)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危急重症疾病的临床研究(013第二临床医学院、第二附属医院（江苏省第二中医院）)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景*凤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呼吸疾病的临床研究(013第二临床医学院、第二附属医院（江苏省第二中医院）)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靳*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陶*倩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呼吸疾病的临床研究(013第二临床医学院、第二附属医院（江苏省第二中医院）)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赫*敏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呼吸疾病的临床研究(013第二临床医学院、第二附属医院（江苏省第二中医院）)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神经系统疾病的临床研究(013第二临床医学院、第二附属医院（江苏省第二中医院）)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俞*悦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敖*璧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段*静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二、105709 中西医结合临床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本专业共 12 人，其中考核通过 11 人、缺考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研究方向包括：呼吸系统疾病的中西医临床研究（方向码 22）、肾脏疾病的中西医临床研究（方向码 23）、代谢内分泌疾病的中西医临床研究（方向码 24）、神经系统疾病的中西医临床研究（方向码 25）、危重症疾病的中西医临床研究（方向码 26）、泌尿外科疾病的中西医临床研究（方向码 27）、皮肤疾病的中西医临床研究（方向码 28）、神经康复、老年康复的中西医临床研究（方向码 31）、医学影像在消化系统疾病的临床研究（方向码 32）。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医学影像在消化系统疾病的临床研究（013第二临床医学院、第二附属医院（江苏省第二中医院））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危重症疾病的中西医临床研究(013第二临床医学院、第二附属医院（江苏省第二中医院）)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尚*吉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神经系统疾病的中西医临床研究(013第二临床医学院、第二附属医院（江苏省第二中医院）)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虞*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泌尿外科疾病的中西医临床研究(013第二临床医学院、第二附属医院（江苏省第二中医院）)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欧*彤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神经康复、老年康复的中西医临床研究(013第二临床医学院、第二附属医院（江苏省第二中医院）)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金*纯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神经系统疾病的中西医临床研究(013第二临床医学院、第二附属医院（江苏省第二中医院）)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神经康复、老年康复的中西医临床研究(013第二临床医学院、第二附属医院（江苏省第二中医院）)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三、105900 针灸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本专业共 6 人，其中考核通过 5 人、缺考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研究方向为：针灸的临床应用研究（方向码 03）。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