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第一临床医学院推荐2026届优秀应届本科毕业生免试攻读研究生拟推荐名单公示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作者:    信息来源: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发布时间: 2025-09-08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《浙江中医药大学推荐优秀应届本科毕业生免试攻读研究生实施办法》文件精神，结合学院推荐2026届优秀应届本科毕业生免试攻读研究生工作安排，本着公平、公正、公开的原则，学院按照各专业推荐名额，根据综合测评分数从高到低择优确定推荐免试生名单，并经学院教授委员会审议通过。现将学院拟推荐名单公示如下：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公示时间：2025年9月8日-10日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第一临床医学院2026届推免情况汇总表.pdf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】已下载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