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新闻传播与影视学院推荐2026年应届优秀本科生免试攻读名单公示免试攻读硕士研究生名单</w:t>
      </w:r>
    </w:p>
    <w:p>
      <w:pPr>
        <w:spacing w:after="80" w:lineRule="auto" w:line="360"/>
        <w:ind w:firstLine="482"/>
        <w:jc w:val="both"/>
      </w:pPr>
      <w:r>
        <w:rPr>
          <w:rFonts w:ascii="Times New Roman" w:hAnsi="Times New Roman" w:eastAsia="宋体"/>
          <w:b w:val="0"/>
          <w:sz w:val="24"/>
        </w:rPr>
        <w:t>根据《海南师范大学关于做好推荐2026年应届优秀本科毕业生免试攻读硕士学位研究生工作的通知》以及申报者的专业必修课成绩和绩点、奖励加分、综合测评排名、外语等级考试成绩、思想品德情况等综合情况，经新闻传播与影视学院推免生工作小组、推免专家审核小组综合考核，报学院党政联席会议通过，现将学院拟推免学生名单公示如下。</w:t>
      </w:r>
    </w:p>
    <w:p>
      <w:pPr>
        <w:spacing w:after="80" w:lineRule="auto" w:line="360"/>
        <w:ind w:firstLine="482"/>
        <w:jc w:val="both"/>
      </w:pPr>
      <w:r>
        <w:rPr>
          <w:rFonts w:ascii="Times New Roman" w:hAnsi="Times New Roman" w:eastAsia="宋体"/>
          <w:b w:val="0"/>
          <w:sz w:val="24"/>
        </w:rPr>
        <w:t>发布日期（推定）：2025年10月2日</w:t>
      </w:r>
    </w:p>
    <w:p>
      <w:pPr>
        <w:spacing w:before="160" w:after="80" w:lineRule="auto" w:line="360"/>
        <w:jc w:val="left"/>
      </w:pPr>
      <w:r>
        <w:rPr>
          <w:rFonts w:ascii="Times New Roman" w:hAnsi="Times New Roman" w:eastAsia="宋体"/>
          <w:b/>
          <w:sz w:val="28"/>
        </w:rPr>
        <w:t>一、拟推免学生名单</w:t>
      </w:r>
    </w:p>
    <w:p>
      <w:pPr>
        <w:spacing w:after="80" w:lineRule="auto" w:line="360"/>
        <w:ind w:firstLine="482"/>
        <w:jc w:val="both"/>
      </w:pPr>
      <w:r>
        <w:rPr>
          <w:rFonts w:ascii="Times New Roman" w:hAnsi="Times New Roman" w:eastAsia="宋体"/>
          <w:b w:val="0"/>
          <w:sz w:val="24"/>
        </w:rPr>
        <w:t>1. 丁一（正式）</w:t>
      </w:r>
    </w:p>
    <w:p>
      <w:pPr>
        <w:spacing w:after="80" w:lineRule="auto" w:line="360"/>
        <w:ind w:firstLine="482"/>
        <w:jc w:val="both"/>
      </w:pPr>
      <w:r>
        <w:rPr>
          <w:rFonts w:ascii="Times New Roman" w:hAnsi="Times New Roman" w:eastAsia="宋体"/>
          <w:b w:val="0"/>
          <w:sz w:val="24"/>
        </w:rPr>
        <w:t>2. 王金淼（候补）</w:t>
      </w:r>
    </w:p>
    <w:p>
      <w:pPr>
        <w:spacing w:after="80" w:lineRule="auto" w:line="360"/>
        <w:ind w:firstLine="482"/>
        <w:jc w:val="both"/>
      </w:pPr>
      <w:r>
        <w:rPr>
          <w:rFonts w:ascii="Times New Roman" w:hAnsi="Times New Roman" w:eastAsia="宋体"/>
          <w:b w:val="0"/>
          <w:sz w:val="24"/>
        </w:rPr>
        <w:t>3. 王乙茹（正式）</w:t>
      </w:r>
    </w:p>
    <w:p>
      <w:pPr>
        <w:spacing w:after="80" w:lineRule="auto" w:line="360"/>
        <w:ind w:firstLine="482"/>
        <w:jc w:val="both"/>
      </w:pPr>
      <w:r>
        <w:rPr>
          <w:rFonts w:ascii="Times New Roman" w:hAnsi="Times New Roman" w:eastAsia="宋体"/>
          <w:b w:val="0"/>
          <w:sz w:val="24"/>
        </w:rPr>
        <w:t>4. 刘正（候补）</w:t>
      </w:r>
    </w:p>
    <w:p>
      <w:pPr>
        <w:spacing w:after="80" w:lineRule="auto" w:line="360"/>
        <w:ind w:firstLine="482"/>
        <w:jc w:val="both"/>
      </w:pPr>
      <w:r>
        <w:rPr>
          <w:rFonts w:ascii="Times New Roman" w:hAnsi="Times New Roman" w:eastAsia="宋体"/>
          <w:b w:val="0"/>
          <w:sz w:val="24"/>
        </w:rPr>
        <w:t>5. 贺冬至（正式）</w:t>
      </w:r>
    </w:p>
    <w:p>
      <w:pPr>
        <w:spacing w:after="80" w:lineRule="auto" w:line="360"/>
        <w:ind w:firstLine="482"/>
        <w:jc w:val="both"/>
      </w:pPr>
      <w:r>
        <w:rPr>
          <w:rFonts w:ascii="Times New Roman" w:hAnsi="Times New Roman" w:eastAsia="宋体"/>
          <w:b w:val="0"/>
          <w:sz w:val="24"/>
        </w:rPr>
        <w:t>6. 陈圣翔（候补）</w:t>
      </w:r>
    </w:p>
    <w:p>
      <w:pPr>
        <w:spacing w:after="80" w:lineRule="auto" w:line="360"/>
        <w:ind w:firstLine="482"/>
        <w:jc w:val="both"/>
      </w:pPr>
      <w:r>
        <w:rPr>
          <w:rFonts w:ascii="Times New Roman" w:hAnsi="Times New Roman" w:eastAsia="宋体"/>
          <w:b w:val="0"/>
          <w:sz w:val="24"/>
        </w:rPr>
        <w:t>7. 宗玉儿（正式）</w:t>
      </w:r>
    </w:p>
    <w:p>
      <w:pPr>
        <w:spacing w:after="80" w:lineRule="auto" w:line="360"/>
        <w:ind w:firstLine="482"/>
        <w:jc w:val="both"/>
      </w:pPr>
      <w:r>
        <w:rPr>
          <w:rFonts w:ascii="Times New Roman" w:hAnsi="Times New Roman" w:eastAsia="宋体"/>
          <w:b w:val="0"/>
          <w:sz w:val="24"/>
        </w:rPr>
        <w:t>8. 李雪鱼（正式）</w:t>
      </w:r>
    </w:p>
    <w:p>
      <w:pPr>
        <w:spacing w:after="80" w:lineRule="auto" w:line="360"/>
        <w:ind w:firstLine="482"/>
        <w:jc w:val="both"/>
      </w:pPr>
      <w:r>
        <w:rPr>
          <w:rFonts w:ascii="Times New Roman" w:hAnsi="Times New Roman" w:eastAsia="宋体"/>
          <w:b w:val="0"/>
          <w:sz w:val="24"/>
        </w:rPr>
        <w:t>9. 刘钰红（候补）</w:t>
      </w:r>
    </w:p>
    <w:p>
      <w:pPr>
        <w:spacing w:after="80" w:lineRule="auto" w:line="360"/>
        <w:ind w:firstLine="482"/>
        <w:jc w:val="both"/>
      </w:pPr>
      <w:r>
        <w:rPr>
          <w:rFonts w:ascii="Times New Roman" w:hAnsi="Times New Roman" w:eastAsia="宋体"/>
          <w:b w:val="0"/>
          <w:sz w:val="24"/>
        </w:rPr>
        <w:t>10. 董天孜（候补）</w:t>
      </w:r>
    </w:p>
    <w:p>
      <w:pPr>
        <w:spacing w:after="80" w:lineRule="auto" w:line="360"/>
        <w:ind w:firstLine="482"/>
        <w:jc w:val="both"/>
      </w:pPr>
      <w:r>
        <w:rPr>
          <w:rFonts w:ascii="Times New Roman" w:hAnsi="Times New Roman" w:eastAsia="宋体"/>
          <w:b w:val="0"/>
          <w:sz w:val="24"/>
        </w:rPr>
        <w:t>11. 康秀琦（正式）</w:t>
      </w:r>
    </w:p>
    <w:p>
      <w:pPr>
        <w:spacing w:after="80" w:lineRule="auto" w:line="360"/>
        <w:ind w:firstLine="482"/>
        <w:jc w:val="both"/>
      </w:pPr>
      <w:r>
        <w:rPr>
          <w:rFonts w:ascii="Times New Roman" w:hAnsi="Times New Roman" w:eastAsia="宋体"/>
          <w:b w:val="0"/>
          <w:sz w:val="24"/>
        </w:rPr>
        <w:t>12. 谢琛（候补）</w:t>
      </w:r>
    </w:p>
    <w:p>
      <w:pPr>
        <w:spacing w:before="160" w:after="80" w:lineRule="auto" w:line="360"/>
        <w:jc w:val="left"/>
      </w:pPr>
      <w:r>
        <w:rPr>
          <w:rFonts w:ascii="Times New Roman" w:hAnsi="Times New Roman" w:eastAsia="宋体"/>
          <w:b/>
          <w:sz w:val="28"/>
        </w:rPr>
        <w:t>二、公示时间</w:t>
      </w:r>
    </w:p>
    <w:p>
      <w:pPr>
        <w:spacing w:after="80" w:lineRule="auto" w:line="360"/>
        <w:ind w:firstLine="482"/>
        <w:jc w:val="both"/>
      </w:pPr>
      <w:r>
        <w:rPr>
          <w:rFonts w:ascii="Times New Roman" w:hAnsi="Times New Roman" w:eastAsia="宋体"/>
          <w:b w:val="0"/>
          <w:sz w:val="24"/>
        </w:rPr>
        <w:t>2025年9月8日至9月12日</w:t>
      </w:r>
    </w:p>
    <w:p>
      <w:pPr>
        <w:spacing w:before="160" w:after="80" w:lineRule="auto" w:line="360"/>
        <w:jc w:val="left"/>
      </w:pPr>
      <w:r>
        <w:rPr>
          <w:rFonts w:ascii="Times New Roman" w:hAnsi="Times New Roman" w:eastAsia="宋体"/>
          <w:b/>
          <w:sz w:val="28"/>
        </w:rPr>
        <w:t>三、监督电话</w:t>
      </w:r>
    </w:p>
    <w:p>
      <w:pPr>
        <w:spacing w:after="80" w:lineRule="auto" w:line="360"/>
        <w:ind w:firstLine="482"/>
        <w:jc w:val="both"/>
      </w:pPr>
      <w:r>
        <w:rPr>
          <w:rFonts w:ascii="Times New Roman" w:hAnsi="Times New Roman" w:eastAsia="宋体"/>
          <w:b w:val="0"/>
          <w:sz w:val="24"/>
        </w:rPr>
        <w:t>6567 6596</w:t>
      </w:r>
    </w:p>
    <w:p>
      <w:pPr>
        <w:spacing w:before="160" w:after="80" w:lineRule="auto" w:line="360"/>
        <w:jc w:val="left"/>
      </w:pPr>
      <w:r>
        <w:rPr>
          <w:rFonts w:ascii="Times New Roman" w:hAnsi="Times New Roman" w:eastAsia="宋体"/>
          <w:b/>
          <w:sz w:val="28"/>
        </w:rPr>
        <w:t>四、附件</w:t>
      </w:r>
    </w:p>
    <w:p>
      <w:pPr>
        <w:spacing w:after="80" w:lineRule="auto" w:line="360"/>
        <w:ind w:firstLine="482"/>
        <w:jc w:val="both"/>
      </w:pPr>
      <w:r>
        <w:rPr>
          <w:rFonts w:ascii="Times New Roman" w:hAnsi="Times New Roman" w:eastAsia="宋体"/>
          <w:b w:val="0"/>
          <w:sz w:val="24"/>
        </w:rPr>
        <w:t>海南师范大学新闻传播与影视学院推荐免试研究生资格审查情况一览表（2026年）</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