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0DC6E9">
      <w:pPr>
        <w:spacing w:line="360" w:lineRule="auto" w:before="0" w:after="80"/>
        <w:ind w:firstLine="482"/>
        <w:jc w:val="both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Times New Roman" w:hAnsi="Times New Roman" w:eastAsia="宋体"/>
          <w:b w:val="0"/>
          <w:color w:val="000000" w:themeColor="text1"/>
          <w:sz w:val="24"/>
          <w:szCs w:val="32"/>
          <w14:textFill>
            <w14:solidFill>
              <w14:schemeClr w14:val="tx1"/>
            </w14:solidFill>
          </w14:textFill>
        </w:rPr>
        <w:t>附表1：</w:t>
      </w:r>
    </w:p>
    <w:p w14:paraId="4C50EF13">
      <w:pPr>
        <w:pStyle w:val="2"/>
        <w:spacing w:line="360" w:lineRule="auto" w:before="120" w:after="60"/>
        <w:ind w:left="166" w:right="450" w:firstLineChars="475" w:firstLine="0"/>
        <w:jc w:val="left"/>
        <w:rPr>
          <w:rFonts w:hint="eastAsia" w:ascii="仿宋_GB2312" w:hAnsi="Calibri" w:eastAsia="仿宋_GB2312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color w:val="000000" w:themeColor="text1"/>
          <w14:textFill>
            <w14:solidFill>
              <w14:schemeClr w14:val="tx1"/>
            </w14:solidFill>
          </w14:textFill>
          <w:sz w:val="24"/>
        </w:rPr>
        <w:t>河北大学学生创新实践能力加分表</w:t>
      </w:r>
      <w:bookmarkEnd w:id="0"/>
    </w:p>
    <w:tbl>
      <w:tblPr>
        <w:tblStyle w:val="3"/>
        <w:tblW w:w="881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9"/>
        <w:gridCol w:w="768"/>
        <w:gridCol w:w="1155"/>
        <w:gridCol w:w="818"/>
        <w:gridCol w:w="780"/>
        <w:gridCol w:w="880"/>
        <w:gridCol w:w="874"/>
        <w:gridCol w:w="850"/>
        <w:gridCol w:w="1134"/>
        <w:gridCol w:w="622"/>
      </w:tblGrid>
      <w:tr w14:paraId="6F447906">
        <w:trPr>
          <w:trHeight w:val="567" w:hRule="exact"/>
        </w:trPr>
        <w:tc>
          <w:tcPr>
            <w:tcW w:w="9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114EA86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7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75FC5FC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竞赛 级别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347BF76">
            <w:pPr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 w:eastAsia="宋体"/>
                <w:b w:val="0"/>
                <w:color w:val="000000" w:themeColor="text1"/>
                <w:kern w:val="0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获奖项目名称和等级</w:t>
            </w:r>
          </w:p>
        </w:tc>
        <w:tc>
          <w:tcPr>
            <w:tcW w:w="420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FD202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加分标准</w:t>
            </w:r>
          </w:p>
        </w:tc>
        <w:tc>
          <w:tcPr>
            <w:tcW w:w="175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9125B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最高限分</w:t>
            </w:r>
          </w:p>
        </w:tc>
      </w:tr>
      <w:tr w14:paraId="30910A0A">
        <w:trPr>
          <w:trHeight w:val="567" w:hRule="exact"/>
        </w:trPr>
        <w:tc>
          <w:tcPr>
            <w:tcW w:w="9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F784B34">
            <w:pPr>
              <w:jc w:val="center"/>
              <w:rPr>
                <w:rFonts w:ascii="宋体" w:hAnsi="宋体" w:cs="华文仿宋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7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8BE5746">
            <w:pPr>
              <w:jc w:val="center"/>
              <w:rPr>
                <w:rFonts w:ascii="宋体" w:hAnsi="宋体" w:cs="华文仿宋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1EE45">
            <w:pPr>
              <w:jc w:val="center"/>
              <w:rPr>
                <w:rFonts w:ascii="宋体" w:hAnsi="宋体" w:cs="华文仿宋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8DA0D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第一名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2218E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第二名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F0EEE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第三名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DABEF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第四名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D2D20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第五名</w:t>
            </w:r>
          </w:p>
        </w:tc>
        <w:tc>
          <w:tcPr>
            <w:tcW w:w="1756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7EFB6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26868F">
        <w:trPr>
          <w:trHeight w:val="567" w:hRule="exact"/>
        </w:trPr>
        <w:tc>
          <w:tcPr>
            <w:tcW w:w="9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B5B37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 w:eastAsia="宋体"/>
                <w:b w:val="0"/>
                <w:bCs/>
                <w:color w:val="000000" w:themeColor="text1"/>
                <w:kern w:val="0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各类学术、科技、技能竞赛获奖</w:t>
            </w:r>
          </w:p>
        </w:tc>
        <w:tc>
          <w:tcPr>
            <w:tcW w:w="7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5F9A6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A+级</w:t>
            </w:r>
          </w:p>
          <w:p w14:paraId="213FA155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竞赛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13A2B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国家级金奖/特等奖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D90C5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1A7D7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D5451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B0257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8E21F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7E799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left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1.A+类竞赛累计加分≥2分时，不再与其他类竞赛累计加分。A+类竞赛累计加分最高不超过5分。</w:t>
            </w:r>
          </w:p>
          <w:p w14:paraId="4C614D1F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left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2.A+类竞赛累计加分&lt;2分时，可与其他类竞赛相累加，累计最高不超过2分。</w:t>
            </w:r>
          </w:p>
          <w:p w14:paraId="576424B1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left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3.A+以外的其他类竞赛累计加分最高不超过2分。</w:t>
            </w:r>
          </w:p>
        </w:tc>
        <w:tc>
          <w:tcPr>
            <w:tcW w:w="62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5BEE0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1572D71D">
        <w:trPr>
          <w:trHeight w:val="567" w:hRule="exact"/>
        </w:trPr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BCB11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2C48A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3A317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国家级银奖/一等奖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32C7B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93C13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186B6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04AA6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1B8FA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429F8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A5754">
            <w:pPr>
              <w:widowControl/>
              <w:jc w:val="center"/>
              <w:textAlignment w:val="center"/>
              <w:rPr>
                <w:rFonts w:ascii="宋体" w:hAnsi="宋体" w:cs="华文仿宋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109FF8">
        <w:trPr>
          <w:trHeight w:val="567" w:hRule="exact"/>
        </w:trPr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A3753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48FA7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4496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国家级铜奖/二等奖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E7EFD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8A14E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F6DA8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10128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7AC0A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0.3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010F9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DDE0F">
            <w:pPr>
              <w:widowControl/>
              <w:jc w:val="center"/>
              <w:textAlignment w:val="center"/>
              <w:rPr>
                <w:rFonts w:ascii="宋体" w:hAnsi="宋体" w:cs="华文仿宋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5C095A">
        <w:trPr>
          <w:trHeight w:val="567" w:hRule="exact"/>
        </w:trPr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3DB85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7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2E3BD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80691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国家级三等奖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44AE5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23551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43AAA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D496B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7F359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00770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4CCB0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C1B6EF">
        <w:trPr>
          <w:trHeight w:val="531" w:hRule="atLeast"/>
        </w:trPr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4B4D1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36314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A级竞赛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CCFCD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全国（国际）一等奖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D5CB9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2D8A0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6B5CC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80258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FC7E1">
            <w:pPr>
              <w:spacing w:line="276" w:lineRule="auto" w:before="0" w:after="0"/>
              <w:ind w:firstLine="0"/>
              <w:jc w:val="center"/>
              <w:rPr>
                <w:rFonts w:cs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169BE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2BCA9">
            <w:pPr>
              <w:widowControl/>
              <w:jc w:val="center"/>
              <w:textAlignment w:val="center"/>
              <w:rPr>
                <w:rFonts w:ascii="宋体" w:hAnsi="宋体" w:cs="华文仿宋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8A1898">
        <w:trPr>
          <w:trHeight w:val="549" w:hRule="exact"/>
        </w:trPr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0EBEF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CF983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5433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全国（国际）二等奖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850C5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545B6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FDDAA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2A34E">
            <w:pPr>
              <w:spacing w:line="276" w:lineRule="auto" w:before="0" w:after="0"/>
              <w:ind w:firstLine="0"/>
              <w:jc w:val="center"/>
              <w:rPr>
                <w:rFonts w:cs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7A217">
            <w:pPr>
              <w:spacing w:line="276" w:lineRule="auto" w:before="0" w:after="0"/>
              <w:ind w:firstLine="0"/>
              <w:jc w:val="center"/>
              <w:rPr>
                <w:rFonts w:cs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C2D1D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1A02A">
            <w:pPr>
              <w:widowControl/>
              <w:jc w:val="center"/>
              <w:textAlignment w:val="center"/>
              <w:rPr>
                <w:rFonts w:ascii="宋体" w:hAnsi="宋体" w:cs="华文仿宋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ACC93A">
        <w:trPr>
          <w:trHeight w:val="867" w:hRule="exact"/>
        </w:trPr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2D6B4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66192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9AF71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全国（国际）三等奖/省级特等奖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43014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F5D14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C5FC5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0.3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A0575">
            <w:pPr>
              <w:spacing w:line="276" w:lineRule="auto" w:before="0" w:after="0"/>
              <w:ind w:firstLine="0"/>
              <w:jc w:val="center"/>
              <w:rPr>
                <w:rFonts w:cs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7C3A6">
            <w:pPr>
              <w:spacing w:line="276" w:lineRule="auto" w:before="0" w:after="0"/>
              <w:ind w:firstLine="0"/>
              <w:jc w:val="center"/>
              <w:rPr>
                <w:rFonts w:cs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73BFA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6B8F3">
            <w:pPr>
              <w:widowControl/>
              <w:jc w:val="center"/>
              <w:textAlignment w:val="center"/>
              <w:rPr>
                <w:rFonts w:ascii="宋体" w:hAnsi="宋体" w:cs="华文仿宋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423D8B">
        <w:trPr>
          <w:trHeight w:val="567" w:hRule="exact"/>
        </w:trPr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3FF7F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80575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59136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省级</w:t>
            </w:r>
            <w:r>
              <w:rPr>
                <w:rFonts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金奖/</w:t>
            </w: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 xml:space="preserve">  一等奖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B5D34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3C756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0.4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B6883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F5A10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3EE78">
            <w:pPr>
              <w:spacing w:line="276" w:lineRule="auto" w:before="0" w:after="0"/>
              <w:ind w:firstLine="0"/>
              <w:jc w:val="center"/>
              <w:rPr>
                <w:rFonts w:cs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E8AB5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9C724">
            <w:pPr>
              <w:widowControl/>
              <w:jc w:val="center"/>
              <w:textAlignment w:val="center"/>
              <w:rPr>
                <w:rFonts w:ascii="宋体" w:hAnsi="宋体" w:cs="华文仿宋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58F0A6">
        <w:trPr>
          <w:trHeight w:val="567" w:hRule="exact"/>
        </w:trPr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2BB68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73578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33B41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 w:eastAsia="宋体"/>
                <w:b w:val="0"/>
                <w:bCs/>
                <w:color w:val="000000" w:themeColor="text1"/>
                <w:kern w:val="0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省级</w:t>
            </w:r>
            <w:r>
              <w:rPr>
                <w:rFonts w:ascii="Times New Roman" w:hAnsi="Times New Roman" w:cs="宋体" w:eastAsia="宋体"/>
                <w:b w:val="0"/>
                <w:bCs/>
                <w:color w:val="000000" w:themeColor="text1"/>
                <w:kern w:val="0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银奖/</w:t>
            </w:r>
            <w:r>
              <w:rPr>
                <w:rFonts w:hint="eastAsia" w:ascii="Times New Roman" w:hAnsi="Times New Roman" w:cs="宋体" w:eastAsia="宋体"/>
                <w:b w:val="0"/>
                <w:bCs/>
                <w:color w:val="000000" w:themeColor="text1"/>
                <w:kern w:val="0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 xml:space="preserve">  二等奖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F5188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D086B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0.3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0E19C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F1D2B">
            <w:pPr>
              <w:spacing w:line="276" w:lineRule="auto" w:before="0" w:after="0"/>
              <w:ind w:firstLine="0"/>
              <w:jc w:val="center"/>
              <w:rPr>
                <w:rFonts w:cs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EBE46">
            <w:pPr>
              <w:spacing w:line="276" w:lineRule="auto" w:before="0" w:after="0"/>
              <w:ind w:firstLine="0"/>
              <w:jc w:val="center"/>
              <w:rPr>
                <w:rFonts w:cs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20942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CECA8">
            <w:pPr>
              <w:widowControl/>
              <w:jc w:val="center"/>
              <w:textAlignment w:val="center"/>
              <w:rPr>
                <w:rFonts w:ascii="宋体" w:hAnsi="宋体" w:cs="华文仿宋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A99CAC">
        <w:trPr>
          <w:trHeight w:val="567" w:hRule="exact"/>
        </w:trPr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93051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F7F93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5A58E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 w:eastAsia="宋体"/>
                <w:b w:val="0"/>
                <w:bCs/>
                <w:color w:val="000000" w:themeColor="text1"/>
                <w:kern w:val="0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省级</w:t>
            </w:r>
            <w:r>
              <w:rPr>
                <w:rFonts w:ascii="Times New Roman" w:hAnsi="Times New Roman" w:cs="宋体" w:eastAsia="宋体"/>
                <w:b w:val="0"/>
                <w:bCs/>
                <w:color w:val="000000" w:themeColor="text1"/>
                <w:kern w:val="0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铜奖/</w:t>
            </w:r>
            <w:r>
              <w:rPr>
                <w:rFonts w:hint="eastAsia" w:ascii="Times New Roman" w:hAnsi="Times New Roman" w:cs="宋体" w:eastAsia="宋体"/>
                <w:b w:val="0"/>
                <w:bCs/>
                <w:color w:val="000000" w:themeColor="text1"/>
                <w:kern w:val="0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 xml:space="preserve">  三等奖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87A7F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D4066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2B0CE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0.05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0679F">
            <w:pPr>
              <w:spacing w:line="276" w:lineRule="auto" w:before="0" w:after="0"/>
              <w:ind w:firstLine="0"/>
              <w:jc w:val="center"/>
              <w:rPr>
                <w:rFonts w:cs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8547E">
            <w:pPr>
              <w:spacing w:line="276" w:lineRule="auto" w:before="0" w:after="0"/>
              <w:ind w:firstLine="0"/>
              <w:jc w:val="center"/>
              <w:rPr>
                <w:rFonts w:cs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36C66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2C5F6">
            <w:pPr>
              <w:widowControl/>
              <w:jc w:val="center"/>
              <w:textAlignment w:val="center"/>
              <w:rPr>
                <w:rFonts w:ascii="宋体" w:hAnsi="宋体" w:cs="华文仿宋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C48ECA">
        <w:trPr>
          <w:trHeight w:val="567" w:hRule="exact"/>
        </w:trPr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9E6F0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248EE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B级竞赛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129CF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 w:eastAsia="宋体"/>
                <w:b w:val="0"/>
                <w:bCs/>
                <w:color w:val="000000" w:themeColor="text1"/>
                <w:kern w:val="0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全国（国际）一等奖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A839F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E00E2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24CDD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DFE1C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0A4B7">
            <w:pPr>
              <w:spacing w:line="276" w:lineRule="auto" w:before="0" w:after="0"/>
              <w:ind w:firstLine="0"/>
              <w:jc w:val="center"/>
              <w:rPr>
                <w:rFonts w:cs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2F36A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18303">
            <w:pPr>
              <w:widowControl/>
              <w:jc w:val="center"/>
              <w:textAlignment w:val="center"/>
              <w:rPr>
                <w:rFonts w:ascii="宋体" w:hAnsi="宋体" w:cs="华文仿宋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7EA9D7">
        <w:trPr>
          <w:trHeight w:val="567" w:hRule="exact"/>
        </w:trPr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A4888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B854F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86B3B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 w:eastAsia="宋体"/>
                <w:b w:val="0"/>
                <w:bCs/>
                <w:color w:val="000000" w:themeColor="text1"/>
                <w:kern w:val="0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全国（国际）二等奖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C24B2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547A7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4D68C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0.3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14213">
            <w:pPr>
              <w:spacing w:line="276" w:lineRule="auto" w:before="0" w:after="0"/>
              <w:ind w:firstLine="0"/>
              <w:jc w:val="center"/>
              <w:rPr>
                <w:rFonts w:cs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F3103">
            <w:pPr>
              <w:spacing w:line="276" w:lineRule="auto" w:before="0" w:after="0"/>
              <w:ind w:firstLine="0"/>
              <w:jc w:val="center"/>
              <w:rPr>
                <w:rFonts w:cs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F2C94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E9288">
            <w:pPr>
              <w:widowControl/>
              <w:jc w:val="center"/>
              <w:textAlignment w:val="center"/>
              <w:rPr>
                <w:rFonts w:ascii="宋体" w:hAnsi="宋体" w:cs="华文仿宋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61F332">
        <w:trPr>
          <w:trHeight w:val="703" w:hRule="exact"/>
        </w:trPr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92EA0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A7E42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3D276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 w:eastAsia="宋体"/>
                <w:b w:val="0"/>
                <w:bCs/>
                <w:color w:val="000000" w:themeColor="text1"/>
                <w:kern w:val="0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全国（国际）三等奖或</w:t>
            </w:r>
          </w:p>
          <w:p w14:paraId="5E5D683B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 w:eastAsia="宋体"/>
                <w:b w:val="0"/>
                <w:bCs/>
                <w:color w:val="000000" w:themeColor="text1"/>
                <w:kern w:val="0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省级特等奖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0EB84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FDDE8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0.4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23491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2A482">
            <w:pPr>
              <w:spacing w:line="276" w:lineRule="auto" w:before="0" w:after="0"/>
              <w:ind w:firstLine="0"/>
              <w:jc w:val="center"/>
              <w:rPr>
                <w:rFonts w:cs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227B0">
            <w:pPr>
              <w:spacing w:line="276" w:lineRule="auto" w:before="0" w:after="0"/>
              <w:ind w:firstLine="0"/>
              <w:jc w:val="center"/>
              <w:rPr>
                <w:rFonts w:cs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80809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14324">
            <w:pPr>
              <w:widowControl/>
              <w:jc w:val="center"/>
              <w:textAlignment w:val="center"/>
              <w:rPr>
                <w:rFonts w:ascii="宋体" w:hAnsi="宋体" w:cs="华文仿宋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303824">
        <w:trPr>
          <w:trHeight w:val="567" w:hRule="exact"/>
        </w:trPr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72723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C0811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2C0E8">
            <w:pPr>
              <w:spacing w:line="276" w:lineRule="auto" w:before="0" w:after="0"/>
              <w:ind w:firstLine="0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 w:eastAsia="宋体"/>
                <w:b w:val="0"/>
                <w:bCs/>
                <w:color w:val="000000" w:themeColor="text1"/>
                <w:kern w:val="0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省级一等奖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1FBC4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BDA68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0.3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0493D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DF15F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8B7FB">
            <w:pPr>
              <w:spacing w:line="276" w:lineRule="auto" w:before="0" w:after="0"/>
              <w:ind w:firstLine="0"/>
              <w:jc w:val="center"/>
              <w:rPr>
                <w:rFonts w:cs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D6079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D9F70">
            <w:pPr>
              <w:widowControl/>
              <w:jc w:val="center"/>
              <w:textAlignment w:val="center"/>
              <w:rPr>
                <w:rFonts w:ascii="宋体" w:hAnsi="宋体" w:cs="华文仿宋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AB0ACB">
        <w:trPr>
          <w:trHeight w:val="567" w:hRule="exact"/>
        </w:trPr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2D46A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68174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14B02">
            <w:pPr>
              <w:spacing w:line="276" w:lineRule="auto" w:before="0" w:after="0"/>
              <w:ind w:firstLine="0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 w:eastAsia="宋体"/>
                <w:b w:val="0"/>
                <w:bCs/>
                <w:color w:val="000000" w:themeColor="text1"/>
                <w:kern w:val="0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省级二等奖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35C78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D8937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F3916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0.05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58DDE">
            <w:pPr>
              <w:spacing w:line="276" w:lineRule="auto" w:before="0" w:after="0"/>
              <w:ind w:firstLine="0"/>
              <w:jc w:val="center"/>
              <w:rPr>
                <w:rFonts w:cs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7238F">
            <w:pPr>
              <w:spacing w:line="276" w:lineRule="auto" w:before="0" w:after="0"/>
              <w:ind w:firstLine="0"/>
              <w:jc w:val="center"/>
              <w:rPr>
                <w:rFonts w:cs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CDEE1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3F9EF">
            <w:pPr>
              <w:widowControl/>
              <w:jc w:val="center"/>
              <w:textAlignment w:val="center"/>
              <w:rPr>
                <w:rFonts w:ascii="宋体" w:hAnsi="宋体" w:cs="华文仿宋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212247">
        <w:trPr>
          <w:trHeight w:val="567" w:hRule="exact"/>
        </w:trPr>
        <w:tc>
          <w:tcPr>
            <w:tcW w:w="9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E8589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F6B94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EB605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 w:eastAsia="宋体"/>
                <w:b w:val="0"/>
                <w:bCs/>
                <w:color w:val="000000" w:themeColor="text1"/>
                <w:kern w:val="0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省级三等奖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B9F18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D533E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EA61C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23BC4">
            <w:pPr>
              <w:spacing w:line="276" w:lineRule="auto" w:before="0" w:after="0"/>
              <w:ind w:firstLine="0"/>
              <w:jc w:val="center"/>
              <w:rPr>
                <w:rFonts w:cs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A3CB4">
            <w:pPr>
              <w:spacing w:line="276" w:lineRule="auto" w:before="0" w:after="0"/>
              <w:ind w:firstLine="0"/>
              <w:jc w:val="center"/>
              <w:rPr>
                <w:rFonts w:cs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B325F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742EB">
            <w:pPr>
              <w:widowControl/>
              <w:jc w:val="center"/>
              <w:textAlignment w:val="center"/>
              <w:rPr>
                <w:rFonts w:ascii="宋体" w:hAnsi="宋体" w:cs="华文仿宋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5C9621">
        <w:trPr>
          <w:trHeight w:val="567" w:hRule="exact"/>
        </w:trPr>
        <w:tc>
          <w:tcPr>
            <w:tcW w:w="1697" w:type="dxa"/>
            <w:gridSpan w:val="3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FF4F1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各类公开发表专业学术论文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2BD62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A类期刊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EC8F4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02E7D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7BBB0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F05BB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1EE75">
            <w:pPr>
              <w:spacing w:line="276" w:lineRule="auto" w:before="0" w:after="0"/>
              <w:ind w:firstLine="0"/>
              <w:jc w:val="center"/>
              <w:rPr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9AAA5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/>
                <w:b/>
                <w:bCs/>
                <w:color w:val="000000" w:themeColor="text1"/>
                <w:w w:val="9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 w:themeColor="text1"/>
                <w:w w:val="90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  <w:p w14:paraId="28B39595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w w:val="90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（限报三篇）</w:t>
            </w: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952BB">
            <w:pPr>
              <w:widowControl/>
              <w:jc w:val="center"/>
              <w:textAlignment w:val="center"/>
              <w:rPr>
                <w:rFonts w:ascii="宋体" w:hAnsi="宋体"/>
                <w:color w:val="000000" w:themeColor="text1"/>
                <w:w w:val="9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0A3483">
        <w:trPr>
          <w:trHeight w:val="567" w:hRule="exact"/>
        </w:trPr>
        <w:tc>
          <w:tcPr>
            <w:tcW w:w="1697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2F3B9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EE777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B类期刊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43D69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36D76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4A9BF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0.3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D5BE3">
            <w:pPr>
              <w:spacing w:line="276" w:lineRule="auto" w:before="0" w:after="0"/>
              <w:ind w:firstLine="0"/>
              <w:jc w:val="center"/>
              <w:rPr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0AF7F">
            <w:pPr>
              <w:spacing w:line="276" w:lineRule="auto" w:before="0" w:after="0"/>
              <w:ind w:firstLine="0"/>
              <w:jc w:val="center"/>
              <w:rPr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5A869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25E6E">
            <w:pPr>
              <w:widowControl/>
              <w:jc w:val="center"/>
              <w:textAlignment w:val="center"/>
              <w:rPr>
                <w:rFonts w:ascii="宋体" w:hAnsi="宋体" w:cs="华文仿宋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F21B16">
        <w:trPr>
          <w:trHeight w:val="567" w:hRule="exact"/>
        </w:trPr>
        <w:tc>
          <w:tcPr>
            <w:tcW w:w="1697" w:type="dxa"/>
            <w:gridSpan w:val="3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1C88D50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B45DB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C类期刊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34D7E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91448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0.3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871CB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D7A8E">
            <w:pPr>
              <w:spacing w:line="276" w:lineRule="auto" w:before="0" w:after="0"/>
              <w:ind w:firstLine="0"/>
              <w:jc w:val="center"/>
              <w:rPr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09DC2">
            <w:pPr>
              <w:spacing w:line="276" w:lineRule="auto" w:before="0" w:after="0"/>
              <w:ind w:firstLine="0"/>
              <w:jc w:val="center"/>
              <w:rPr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9B19887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302FF">
            <w:pPr>
              <w:widowControl/>
              <w:jc w:val="center"/>
              <w:textAlignment w:val="center"/>
              <w:rPr>
                <w:rFonts w:ascii="宋体" w:hAnsi="宋体" w:cs="华文仿宋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6EC0AA">
        <w:trPr>
          <w:trHeight w:val="745" w:hRule="exact"/>
        </w:trPr>
        <w:tc>
          <w:tcPr>
            <w:tcW w:w="929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2BAE1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承担科研项目</w:t>
            </w:r>
          </w:p>
        </w:tc>
        <w:tc>
          <w:tcPr>
            <w:tcW w:w="7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F6DB4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宋体" w:hAnsi="宋体" w:cs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大学生创新创业训练项目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15D936F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国家级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2D129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DED09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ascii="Times New Roman" w:hAnsi="Times New Roman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FFF14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ascii="Times New Roman" w:hAnsi="Times New Roman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7E187">
            <w:pPr>
              <w:spacing w:line="276" w:lineRule="auto" w:before="0" w:after="0"/>
              <w:ind w:firstLine="0"/>
              <w:jc w:val="center"/>
              <w:rPr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5B584">
            <w:pPr>
              <w:spacing w:line="276" w:lineRule="auto" w:before="0" w:after="0"/>
              <w:ind w:firstLine="0"/>
              <w:jc w:val="center"/>
              <w:rPr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CA67B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/>
                <w:b/>
                <w:bCs/>
                <w:color w:val="000000" w:themeColor="text1"/>
                <w:w w:val="9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 w:themeColor="text1"/>
                <w:w w:val="90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  <w:p w14:paraId="1B6C8EC0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w w:val="90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（限报3项）</w:t>
            </w:r>
          </w:p>
        </w:tc>
        <w:tc>
          <w:tcPr>
            <w:tcW w:w="622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B9E65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/>
                <w:color w:val="000000" w:themeColor="text1"/>
                <w:w w:val="9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04372C">
        <w:trPr>
          <w:trHeight w:val="679" w:hRule="exact"/>
        </w:trPr>
        <w:tc>
          <w:tcPr>
            <w:tcW w:w="92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980B1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B8682"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F3B95D6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省级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E0AE6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609AC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ascii="Times New Roman" w:hAnsi="Times New Roman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80FDB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ascii="Times New Roman" w:hAnsi="Times New Roman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A3092">
            <w:pPr>
              <w:spacing w:line="276" w:lineRule="auto" w:before="0" w:after="0"/>
              <w:ind w:firstLine="0"/>
              <w:jc w:val="center"/>
              <w:rPr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A3E21">
            <w:pPr>
              <w:spacing w:line="276" w:lineRule="auto" w:before="0" w:after="0"/>
              <w:ind w:firstLine="0"/>
              <w:jc w:val="center"/>
              <w:rPr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564AA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50EE5">
            <w:pPr>
              <w:widowControl/>
              <w:jc w:val="center"/>
              <w:textAlignment w:val="center"/>
              <w:rPr>
                <w:rFonts w:ascii="宋体" w:hAnsi="宋体" w:cs="华文仿宋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514760">
        <w:trPr>
          <w:trHeight w:val="567" w:hRule="exact"/>
        </w:trPr>
        <w:tc>
          <w:tcPr>
            <w:tcW w:w="92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FD17B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B6A6E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科研</w:t>
            </w:r>
          </w:p>
          <w:p w14:paraId="5D8D1F5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课题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E712ED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国家级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60D7E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ADF09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0.8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1CAC2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0.6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6516C">
            <w:pPr>
              <w:spacing w:line="276" w:lineRule="auto" w:before="0" w:after="0"/>
              <w:ind w:firstLine="0"/>
              <w:jc w:val="center"/>
              <w:rPr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FE419">
            <w:pPr>
              <w:spacing w:line="276" w:lineRule="auto" w:before="0" w:after="0"/>
              <w:ind w:firstLine="0"/>
              <w:jc w:val="center"/>
              <w:rPr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7A56F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59661">
            <w:pPr>
              <w:widowControl/>
              <w:jc w:val="center"/>
              <w:textAlignment w:val="center"/>
              <w:rPr>
                <w:rFonts w:ascii="宋体" w:hAnsi="宋体" w:cs="华文仿宋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45416D">
        <w:trPr>
          <w:trHeight w:val="567" w:hRule="exact"/>
        </w:trPr>
        <w:tc>
          <w:tcPr>
            <w:tcW w:w="92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CD70A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F172F"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C51C00D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省级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53204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67943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90061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0.3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2A83A">
            <w:pPr>
              <w:spacing w:line="276" w:lineRule="auto" w:before="0" w:after="0"/>
              <w:ind w:firstLine="0"/>
              <w:jc w:val="center"/>
              <w:rPr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AA3B8">
            <w:pPr>
              <w:spacing w:line="276" w:lineRule="auto" w:before="0" w:after="0"/>
              <w:ind w:firstLine="0"/>
              <w:jc w:val="center"/>
              <w:rPr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49786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742D1">
            <w:pPr>
              <w:widowControl/>
              <w:jc w:val="center"/>
              <w:textAlignment w:val="center"/>
              <w:rPr>
                <w:rFonts w:ascii="宋体" w:hAnsi="宋体" w:cs="华文仿宋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720F4C">
        <w:trPr>
          <w:trHeight w:val="567" w:hRule="exact"/>
        </w:trPr>
        <w:tc>
          <w:tcPr>
            <w:tcW w:w="92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8CA26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6E536"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3C87A0E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市级、校级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F9AFB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FA379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63701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B5F62">
            <w:pPr>
              <w:spacing w:line="276" w:lineRule="auto" w:before="0" w:after="0"/>
              <w:ind w:firstLine="0"/>
              <w:jc w:val="center"/>
              <w:rPr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23C60">
            <w:pPr>
              <w:spacing w:line="276" w:lineRule="auto" w:before="0" w:after="0"/>
              <w:ind w:firstLine="0"/>
              <w:jc w:val="center"/>
              <w:rPr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2F1D7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783CB">
            <w:pPr>
              <w:widowControl/>
              <w:jc w:val="center"/>
              <w:textAlignment w:val="center"/>
              <w:rPr>
                <w:rFonts w:ascii="宋体" w:hAnsi="宋体" w:cs="华文仿宋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6A73BC">
        <w:trPr>
          <w:trHeight w:val="567" w:hRule="exact"/>
        </w:trPr>
        <w:tc>
          <w:tcPr>
            <w:tcW w:w="929" w:type="dxa"/>
            <w:gridSpan w:val="2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FCDCBE2">
            <w:pPr>
              <w:widowControl/>
              <w:jc w:val="center"/>
              <w:rPr>
                <w:rFonts w:ascii="宋体" w:hAnsi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63A92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取得发明专利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5DC7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F2170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0.8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08589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0.6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799B9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CA4B2">
            <w:pPr>
              <w:spacing w:line="276" w:lineRule="auto" w:before="0" w:after="0"/>
              <w:ind w:firstLine="0"/>
              <w:jc w:val="center"/>
              <w:rPr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华文仿宋" w:eastAsia="宋体"/>
                <w:b w:val="0"/>
                <w:bCs/>
                <w:color w:val="000000" w:themeColor="text1"/>
                <w:sz w:val="21"/>
                <w:szCs w:val="15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34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4B050866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b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2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65CD1A1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宋体" w:cs="华文仿宋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6935187">
      <w:pPr>
        <w:spacing w:line="360" w:lineRule="auto"/>
        <w:rPr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6CB6C3F6">
      <w:pPr>
        <w:spacing w:line="360" w:lineRule="auto" w:before="0" w:after="80"/>
        <w:ind w:firstLineChars="200" w:firstLine="482"/>
        <w:jc w:val="both"/>
        <w:rPr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b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>说明：</w:t>
      </w:r>
    </w:p>
    <w:p w14:paraId="0D6918E6">
      <w:pPr>
        <w:spacing w:line="360" w:lineRule="auto" w:before="160" w:after="80"/>
        <w:ind w:firstLineChars="200" w:firstLine="0"/>
        <w:jc w:val="left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Times New Roman" w:eastAsia="宋体" w:hAnsi="Times New Roman"/>
          <w:b/>
          <w:color w:val="000000" w:themeColor="text1"/>
          <w:sz w:val="28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学院负责制定、发布的《C级竞赛目录》， C级竞赛按照B级竞赛的50%评分。</w:t>
      </w:r>
    </w:p>
    <w:p w14:paraId="76E9FD29">
      <w:pPr>
        <w:spacing w:line="360" w:lineRule="auto" w:before="160" w:after="80"/>
        <w:ind w:firstLineChars="200" w:firstLine="0"/>
        <w:jc w:val="left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2.专利、论文等均应以河北大学为第一署名单位。学术论文及科研项目级别按照河北大学有关文件执行。</w:t>
      </w:r>
    </w:p>
    <w:p w14:paraId="470CBEB9">
      <w:pPr>
        <w:spacing w:line="360" w:lineRule="auto" w:before="160" w:after="80"/>
        <w:ind w:firstLineChars="200" w:firstLine="0"/>
        <w:jc w:val="left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3.发明专利（非实用新型、外观设计）界定范围为职务发明且与本人专业相关的。</w:t>
      </w:r>
    </w:p>
    <w:p w14:paraId="2A133DE1">
      <w:pPr>
        <w:spacing w:line="360" w:lineRule="auto" w:before="160" w:after="80"/>
        <w:ind w:firstLineChars="200" w:firstLine="0"/>
        <w:jc w:val="left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4.学术论文、科研项目计分按照如下公式，总分=单项最高分+次高项得分×</w:t>
      </w:r>
      <w:r>
        <w:rPr>
          <w:rFonts w:ascii="Times New Roman" w:hAnsi="Times New Roman" w:eastAsia="宋体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0.5+</w:t>
      </w:r>
      <w:r>
        <w:rPr>
          <w:rFonts w:hint="eastAsia" w:ascii="Times New Roman" w:hAnsi="Times New Roman" w:eastAsia="宋体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第三项高得分×</w:t>
      </w:r>
      <w:r>
        <w:rPr>
          <w:rFonts w:ascii="Times New Roman" w:hAnsi="Times New Roman" w:eastAsia="宋体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0.3</w:t>
      </w:r>
      <w:r>
        <w:rPr>
          <w:rFonts w:hint="eastAsia" w:ascii="Times New Roman" w:hAnsi="Times New Roman" w:eastAsia="宋体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。</w:t>
      </w:r>
    </w:p>
    <w:p w14:paraId="25379561">
      <w:pPr>
        <w:spacing w:line="360" w:lineRule="auto" w:before="160" w:after="80"/>
        <w:ind w:firstLineChars="200" w:firstLine="0"/>
        <w:jc w:val="left"/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5.创新实践能力加分应与专业相关，项目范围和加分规则按上表执行。</w:t>
      </w:r>
    </w:p>
    <w:p w14:paraId="3E866ED3">
      <w:pPr>
        <w:spacing w:line="360" w:lineRule="auto" w:before="160" w:after="80"/>
        <w:ind w:firstLineChars="200" w:firstLine="0"/>
        <w:jc w:val="left"/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6.学生同一项目参加同一类竞赛，只计最高级别的分值；同一科研成果重复获奖，只计最高级别的分值。</w:t>
      </w:r>
    </w:p>
    <w:p w14:paraId="6189AC96">
      <w:pPr>
        <w:spacing w:line="360" w:lineRule="auto" w:before="160" w:after="80"/>
        <w:ind w:firstLineChars="200" w:firstLine="0"/>
        <w:jc w:val="left"/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7.参与本校教师课题，需在立项书或结项书有署名方可认定。</w:t>
      </w:r>
    </w:p>
    <w:p w14:paraId="2A770E0E">
      <w:pPr>
        <w:spacing w:line="360" w:lineRule="auto" w:before="160" w:after="80"/>
        <w:ind w:firstLineChars="200" w:firstLine="0"/>
        <w:jc w:val="left"/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8.参加大学生创新创业训练项目，需结项方可认定。</w:t>
      </w:r>
    </w:p>
    <w:p w14:paraId="1B50534B">
      <w:pPr>
        <w:spacing w:line="360" w:lineRule="auto" w:before="160" w:after="80"/>
        <w:ind w:firstLineChars="200" w:firstLine="0"/>
        <w:jc w:val="left"/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9.相关的材料认定截止日期均为当年8月31日（含）。</w:t>
      </w:r>
    </w:p>
    <w:p w14:paraId="6FA88EC0"/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汉仪楷体简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BD821D"/>
    <w:rsid w:val="5BBD8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32"/>
      <w:szCs w:val="32"/>
    </w:r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Office_12.1.22218.22218_F1E327BC-269C-435d-A152-05C5408002CA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2025-08-08T19:04:00Z</dcterms:created>
  <dc:creator>smzk</dc:creator>
  <cp:lastModifiedBy>smzk</cp:lastModifiedBy>
  <dcterms:modified xsi:type="dcterms:W3CDTF">2025-08-08T19:05:30Z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2052-12.1.22218.22218</vt:lpwstr>
  </property>
  <property fmtid="{D5CDD505-2E9C-101B-9397-08002B2CF9AE}" pid="3" name="ICV">
    <vt:lpwstr>1B96816BD2203138D5D99568AFE366D2_41</vt:lpwstr>
  </property>
</Properties>
</file>