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一、考核及录取办法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发布日期（推定）：2026年8月24日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本办法适用于清华大学机械工程系2026年硕士推免生的考核及录取工作。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具体考核流程、录取标准及办法细节以清华大学机械工程系官方发布内容为准。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电话：010-62773642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邮箱：mayue@tsinghua.edu.cn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地址：北京市海淀区清华大学李兆基科技大楼A401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