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山东大学环境科学与工程学院2026年全国优秀大学生暑期夏令营活动简章</w:t>
      </w:r>
    </w:p>
    <w:p>
      <w:pPr>
        <w:spacing w:after="80" w:lineRule="auto" w:line="360"/>
        <w:ind w:firstLine="482"/>
        <w:jc w:val="both"/>
      </w:pPr>
      <w:r>
        <w:rPr>
          <w:rFonts w:ascii="Times New Roman" w:hAnsi="Times New Roman" w:eastAsia="宋体"/>
          <w:b w:val="0"/>
          <w:sz w:val="24"/>
        </w:rPr>
        <w:t>山东大学环境科学与工程学院2026年全国优秀大学生暑期夏令营活动简章</w:t>
      </w:r>
    </w:p>
    <w:p>
      <w:pPr>
        <w:spacing w:after="80" w:lineRule="auto" w:line="360"/>
        <w:ind w:firstLine="482"/>
        <w:jc w:val="both"/>
      </w:pPr>
      <w:r>
        <w:rPr>
          <w:rFonts w:ascii="Times New Roman" w:hAnsi="Times New Roman" w:eastAsia="宋体"/>
          <w:b w:val="0"/>
          <w:sz w:val="24"/>
        </w:rPr>
        <w:t>发布日期（推定）：2026年6月12日</w:t>
      </w:r>
    </w:p>
    <w:p>
      <w:pPr>
        <w:spacing w:before="160" w:after="80" w:lineRule="auto" w:line="360"/>
        <w:jc w:val="left"/>
      </w:pPr>
      <w:r>
        <w:rPr>
          <w:rFonts w:ascii="Times New Roman" w:hAnsi="Times New Roman" w:eastAsia="宋体"/>
          <w:b/>
          <w:sz w:val="28"/>
        </w:rPr>
        <w:t>一、学院简介</w:t>
      </w:r>
    </w:p>
    <w:p>
      <w:pPr>
        <w:spacing w:after="80" w:lineRule="auto" w:line="360"/>
        <w:ind w:firstLine="482"/>
        <w:jc w:val="both"/>
      </w:pPr>
      <w:r>
        <w:rPr>
          <w:rFonts w:ascii="Times New Roman" w:hAnsi="Times New Roman" w:eastAsia="宋体"/>
          <w:b w:val="0"/>
          <w:sz w:val="24"/>
        </w:rPr>
        <w:t>1. 山东大学环境科学与工程学院由原山东大学环境工程系、实验中心和原山东工业大学环境与化工学院的环境学科于2000年底组建成立。</w:t>
      </w:r>
    </w:p>
    <w:p>
      <w:pPr>
        <w:spacing w:after="80" w:lineRule="auto" w:line="360"/>
        <w:ind w:firstLine="482"/>
        <w:jc w:val="both"/>
      </w:pPr>
      <w:r>
        <w:rPr>
          <w:rFonts w:ascii="Times New Roman" w:hAnsi="Times New Roman" w:eastAsia="宋体"/>
          <w:b w:val="0"/>
          <w:sz w:val="24"/>
        </w:rPr>
        <w:t>2. 学院设有环境科学、环境工程两个本科专业，拥有环境科学与工程一级学科博士授权点、环境科学与工程博士后流动站，国家级特色专业1个，国家级一流本科专业点1个，山东省高等学校品牌专业1个，山东省重点学科1个。</w:t>
      </w:r>
    </w:p>
    <w:p>
      <w:pPr>
        <w:spacing w:after="80" w:lineRule="auto" w:line="360"/>
        <w:ind w:firstLine="482"/>
        <w:jc w:val="both"/>
      </w:pPr>
      <w:r>
        <w:rPr>
          <w:rFonts w:ascii="Times New Roman" w:hAnsi="Times New Roman" w:eastAsia="宋体"/>
          <w:b w:val="0"/>
          <w:sz w:val="24"/>
        </w:rPr>
        <w:t>3. 环境学科是山东大学“学科高峰计划”重点学科规划，是国家双一流学科“化学与物质学科”的重要组成部分。2024年5月，山东大学环境与生态学进入ESI全球前1‰学科行列。</w:t>
      </w:r>
    </w:p>
    <w:p>
      <w:pPr>
        <w:spacing w:after="80" w:lineRule="auto" w:line="360"/>
        <w:ind w:firstLine="482"/>
        <w:jc w:val="both"/>
      </w:pPr>
      <w:r>
        <w:rPr>
          <w:rFonts w:ascii="Times New Roman" w:hAnsi="Times New Roman" w:eastAsia="宋体"/>
          <w:b w:val="0"/>
          <w:sz w:val="24"/>
        </w:rPr>
        <w:t>4. 学院现有教职工130余人，其中教授、研究员42人，副教授、副研究员20人，包括国家级高层次人才3人、国家四青人才5人、国务院政府特殊津贴专家2人。</w:t>
      </w:r>
    </w:p>
    <w:p>
      <w:pPr>
        <w:spacing w:after="80" w:lineRule="auto" w:line="360"/>
        <w:ind w:firstLine="482"/>
        <w:jc w:val="both"/>
      </w:pPr>
      <w:r>
        <w:rPr>
          <w:rFonts w:ascii="Times New Roman" w:hAnsi="Times New Roman" w:eastAsia="宋体"/>
          <w:b w:val="0"/>
          <w:sz w:val="24"/>
        </w:rPr>
        <w:t>5. 学院拥有教育部南水北调东线河湖生态健康野外科学观测研究站等省部级科研平台，现代分析测试中心配备30余台大型进口设备，价值4000余万元。</w:t>
      </w:r>
    </w:p>
    <w:p>
      <w:pPr>
        <w:spacing w:after="80" w:lineRule="auto" w:line="360"/>
        <w:ind w:firstLine="482"/>
        <w:jc w:val="both"/>
      </w:pPr>
      <w:r>
        <w:rPr>
          <w:rFonts w:ascii="Times New Roman" w:hAnsi="Times New Roman" w:eastAsia="宋体"/>
          <w:b w:val="0"/>
          <w:sz w:val="24"/>
        </w:rPr>
        <w:t>6. 学院与耶鲁大学、东京大学、清华大学、中国科学院生态环境研究中心等国内外知名高校及科研机构保持密切合作，现有在校生870余人。</w:t>
      </w:r>
    </w:p>
    <w:p>
      <w:pPr>
        <w:spacing w:before="160" w:after="80" w:lineRule="auto" w:line="360"/>
        <w:jc w:val="left"/>
      </w:pPr>
      <w:r>
        <w:rPr>
          <w:rFonts w:ascii="Times New Roman" w:hAnsi="Times New Roman" w:eastAsia="宋体"/>
          <w:b/>
          <w:sz w:val="28"/>
        </w:rPr>
        <w:t>二、招生专业及规模</w:t>
      </w:r>
    </w:p>
    <w:p>
      <w:pPr>
        <w:spacing w:after="80" w:lineRule="auto" w:line="360"/>
        <w:ind w:firstLine="482"/>
        <w:jc w:val="both"/>
      </w:pPr>
      <w:r>
        <w:rPr>
          <w:rFonts w:ascii="Times New Roman" w:hAnsi="Times New Roman" w:eastAsia="宋体"/>
          <w:b w:val="0"/>
          <w:sz w:val="24"/>
        </w:rPr>
        <w:t>1. 学术型专业：083000环境科学与工程；专业型专业：085701环境工程。</w:t>
      </w:r>
    </w:p>
    <w:p>
      <w:pPr>
        <w:spacing w:after="80" w:lineRule="auto" w:line="360"/>
        <w:ind w:firstLine="482"/>
        <w:jc w:val="both"/>
      </w:pPr>
      <w:r>
        <w:rPr>
          <w:rFonts w:ascii="Times New Roman" w:hAnsi="Times New Roman" w:eastAsia="宋体"/>
          <w:b w:val="0"/>
          <w:sz w:val="24"/>
        </w:rPr>
        <w:t>2. 我院将根据报名情况最终确定营员人数。</w:t>
      </w:r>
    </w:p>
    <w:p>
      <w:pPr>
        <w:spacing w:before="160" w:after="80" w:lineRule="auto" w:line="360"/>
        <w:jc w:val="left"/>
      </w:pPr>
      <w:r>
        <w:rPr>
          <w:rFonts w:ascii="Times New Roman" w:hAnsi="Times New Roman" w:eastAsia="宋体"/>
          <w:b/>
          <w:sz w:val="28"/>
        </w:rPr>
        <w:t>三、报名条件</w:t>
      </w:r>
    </w:p>
    <w:p>
      <w:pPr>
        <w:spacing w:after="80" w:lineRule="auto" w:line="360"/>
        <w:ind w:firstLine="482"/>
        <w:jc w:val="both"/>
      </w:pPr>
      <w:r>
        <w:rPr>
          <w:rFonts w:ascii="Times New Roman" w:hAnsi="Times New Roman" w:eastAsia="宋体"/>
          <w:b w:val="0"/>
          <w:sz w:val="24"/>
        </w:rPr>
        <w:t>1. 学习成绩优异，预计能获得所在学校推荐免试资格的2027年应届本科毕业生。</w:t>
      </w:r>
    </w:p>
    <w:p>
      <w:pPr>
        <w:spacing w:after="80" w:lineRule="auto" w:line="360"/>
        <w:ind w:firstLine="482"/>
        <w:jc w:val="both"/>
      </w:pPr>
      <w:r>
        <w:rPr>
          <w:rFonts w:ascii="Times New Roman" w:hAnsi="Times New Roman" w:eastAsia="宋体"/>
          <w:b w:val="0"/>
          <w:sz w:val="24"/>
        </w:rPr>
        <w:t>2. 有意向报考山东大学环境科学与工程学院硕士研究生的本科生（2027年毕业）。</w:t>
      </w:r>
    </w:p>
    <w:p>
      <w:pPr>
        <w:spacing w:after="80" w:lineRule="auto" w:line="360"/>
        <w:ind w:firstLine="482"/>
        <w:jc w:val="both"/>
      </w:pPr>
      <w:r>
        <w:rPr>
          <w:rFonts w:ascii="Times New Roman" w:hAnsi="Times New Roman" w:eastAsia="宋体"/>
          <w:b w:val="0"/>
          <w:sz w:val="24"/>
        </w:rPr>
        <w:t>3. 对申请专业有浓厚的科研兴趣，身心健康。</w:t>
      </w:r>
    </w:p>
    <w:p>
      <w:pPr>
        <w:spacing w:before="160" w:after="80" w:lineRule="auto" w:line="360"/>
        <w:jc w:val="left"/>
      </w:pPr>
      <w:r>
        <w:rPr>
          <w:rFonts w:ascii="Times New Roman" w:hAnsi="Times New Roman" w:eastAsia="宋体"/>
          <w:b/>
          <w:sz w:val="28"/>
        </w:rPr>
        <w:t>四、报名方式</w:t>
      </w:r>
    </w:p>
    <w:p>
      <w:pPr>
        <w:spacing w:after="80" w:lineRule="auto" w:line="360"/>
        <w:ind w:firstLine="482"/>
        <w:jc w:val="both"/>
      </w:pPr>
      <w:r>
        <w:rPr>
          <w:rFonts w:ascii="Times New Roman" w:hAnsi="Times New Roman" w:eastAsia="宋体"/>
          <w:b w:val="0"/>
          <w:sz w:val="24"/>
        </w:rPr>
        <w:t>1. 登录山东大学夏令营报名系统（网址：https://sduyjs.sdu.edu.cn/yjszs/plugins/zs/xlyxsd/entrance#/xlyksdSummerCamp），首次报名须注册，按照系统规定的报名时间及要求完成报名并提交相关申请材料。</w:t>
      </w:r>
    </w:p>
    <w:p>
      <w:pPr>
        <w:spacing w:after="80" w:lineRule="auto" w:line="360"/>
        <w:ind w:firstLine="482"/>
        <w:jc w:val="both"/>
      </w:pPr>
      <w:r>
        <w:rPr>
          <w:rFonts w:ascii="Times New Roman" w:hAnsi="Times New Roman" w:eastAsia="宋体"/>
          <w:b w:val="0"/>
          <w:sz w:val="24"/>
        </w:rPr>
        <w:t>2. 申请者须提供以下材料供选拔审核：</w:t>
      </w:r>
    </w:p>
    <w:p>
      <w:pPr>
        <w:spacing w:after="80" w:lineRule="auto" w:line="360"/>
        <w:ind w:firstLine="482"/>
        <w:jc w:val="both"/>
      </w:pPr>
      <w:r>
        <w:rPr>
          <w:rFonts w:ascii="Times New Roman" w:hAnsi="Times New Roman" w:eastAsia="宋体"/>
          <w:b w:val="0"/>
          <w:sz w:val="24"/>
        </w:rPr>
        <w:t>（1）有关个人兴趣、职业规划等方面的陈述。</w:t>
      </w:r>
    </w:p>
    <w:p>
      <w:pPr>
        <w:spacing w:after="80" w:lineRule="auto" w:line="360"/>
        <w:ind w:firstLine="482"/>
        <w:jc w:val="both"/>
      </w:pPr>
      <w:r>
        <w:rPr>
          <w:rFonts w:ascii="Times New Roman" w:hAnsi="Times New Roman" w:eastAsia="宋体"/>
          <w:b w:val="0"/>
          <w:sz w:val="24"/>
        </w:rPr>
        <w:t>（2）本科成绩单1份（由学校教务部门或所在院盖章）。</w:t>
      </w:r>
    </w:p>
    <w:p>
      <w:pPr>
        <w:spacing w:after="80" w:lineRule="auto" w:line="360"/>
        <w:ind w:firstLine="482"/>
        <w:jc w:val="both"/>
      </w:pPr>
      <w:r>
        <w:rPr>
          <w:rFonts w:ascii="Times New Roman" w:hAnsi="Times New Roman" w:eastAsia="宋体"/>
          <w:b w:val="0"/>
          <w:sz w:val="24"/>
        </w:rPr>
        <w:t>（3）本科在读期间年级专业成绩排名证明1份（由学校教务部门或所在院盖章）。</w:t>
      </w:r>
    </w:p>
    <w:p>
      <w:pPr>
        <w:spacing w:after="80" w:lineRule="auto" w:line="360"/>
        <w:ind w:firstLine="482"/>
        <w:jc w:val="both"/>
      </w:pPr>
      <w:r>
        <w:rPr>
          <w:rFonts w:ascii="Times New Roman" w:hAnsi="Times New Roman" w:eastAsia="宋体"/>
          <w:b w:val="0"/>
          <w:sz w:val="24"/>
        </w:rPr>
        <w:t>（4）国家英语四、六级考试成绩或TOEFL、GRE成绩等证明材料复印件1份。</w:t>
      </w:r>
    </w:p>
    <w:p>
      <w:pPr>
        <w:spacing w:after="80" w:lineRule="auto" w:line="360"/>
        <w:ind w:firstLine="482"/>
        <w:jc w:val="both"/>
      </w:pPr>
      <w:r>
        <w:rPr>
          <w:rFonts w:ascii="Times New Roman" w:hAnsi="Times New Roman" w:eastAsia="宋体"/>
          <w:b w:val="0"/>
          <w:sz w:val="24"/>
        </w:rPr>
        <w:t>（5）体现自身学术水平的代表性成果的复印件。</w:t>
      </w:r>
    </w:p>
    <w:p>
      <w:pPr>
        <w:spacing w:after="80" w:lineRule="auto" w:line="360"/>
        <w:ind w:firstLine="482"/>
        <w:jc w:val="both"/>
      </w:pPr>
      <w:r>
        <w:rPr>
          <w:rFonts w:ascii="Times New Roman" w:hAnsi="Times New Roman" w:eastAsia="宋体"/>
          <w:b w:val="0"/>
          <w:sz w:val="24"/>
        </w:rPr>
        <w:t>以上材料均在报名系统中上传。</w:t>
      </w:r>
    </w:p>
    <w:p>
      <w:pPr>
        <w:spacing w:after="80" w:lineRule="auto" w:line="360"/>
        <w:ind w:firstLine="482"/>
        <w:jc w:val="both"/>
      </w:pPr>
      <w:r>
        <w:rPr>
          <w:rFonts w:ascii="Times New Roman" w:hAnsi="Times New Roman" w:eastAsia="宋体"/>
          <w:b w:val="0"/>
          <w:sz w:val="24"/>
        </w:rPr>
        <w:t>3. 名单公布：本次夏令营面向全国高校选拔招收夏令营成员，最终人数视报名情况确定，审核通过的入营名单后续将在学院网站公布。届时未接到入营录取通知的同学皆为未入选者，不再另行通知。</w:t>
      </w:r>
    </w:p>
    <w:p>
      <w:pPr>
        <w:spacing w:before="160" w:after="80" w:lineRule="auto" w:line="360"/>
        <w:jc w:val="left"/>
      </w:pPr>
      <w:r>
        <w:rPr>
          <w:rFonts w:ascii="Times New Roman" w:hAnsi="Times New Roman" w:eastAsia="宋体"/>
          <w:b/>
          <w:sz w:val="28"/>
        </w:rPr>
        <w:t>五、活动内容</w:t>
      </w:r>
    </w:p>
    <w:p>
      <w:pPr>
        <w:spacing w:after="80" w:lineRule="auto" w:line="360"/>
        <w:ind w:firstLine="482"/>
        <w:jc w:val="both"/>
      </w:pPr>
      <w:r>
        <w:rPr>
          <w:rFonts w:ascii="Times New Roman" w:hAnsi="Times New Roman" w:eastAsia="宋体"/>
          <w:b w:val="0"/>
          <w:sz w:val="24"/>
        </w:rPr>
        <w:t>1. 本次夏令营将于7月中旬以线上形式举办。</w:t>
      </w:r>
    </w:p>
    <w:p>
      <w:pPr>
        <w:spacing w:after="80" w:lineRule="auto" w:line="360"/>
        <w:ind w:firstLine="482"/>
        <w:jc w:val="both"/>
      </w:pPr>
      <w:r>
        <w:rPr>
          <w:rFonts w:ascii="Times New Roman" w:hAnsi="Times New Roman" w:eastAsia="宋体"/>
          <w:b w:val="0"/>
          <w:sz w:val="24"/>
        </w:rPr>
        <w:t>2. 具体活动内容及日程安排请关注后续通知。</w:t>
      </w:r>
    </w:p>
    <w:p>
      <w:pPr>
        <w:spacing w:before="160" w:after="80" w:lineRule="auto" w:line="360"/>
        <w:jc w:val="left"/>
      </w:pPr>
      <w:r>
        <w:rPr>
          <w:rFonts w:ascii="Times New Roman" w:hAnsi="Times New Roman" w:eastAsia="宋体"/>
          <w:b/>
          <w:sz w:val="28"/>
        </w:rPr>
        <w:t>六、入营须知</w:t>
      </w:r>
    </w:p>
    <w:p>
      <w:pPr>
        <w:spacing w:after="80" w:lineRule="auto" w:line="360"/>
        <w:ind w:firstLine="482"/>
        <w:jc w:val="both"/>
      </w:pPr>
      <w:r>
        <w:rPr>
          <w:rFonts w:ascii="Times New Roman" w:hAnsi="Times New Roman" w:eastAsia="宋体"/>
          <w:b w:val="0"/>
          <w:sz w:val="24"/>
        </w:rPr>
        <w:t>1. 本次夏令营属于非营利的文化交流活动，不收取任何费用。环境科学与工程学院不承担参加者活动期间所产生的任何法律和经济责任。</w:t>
      </w:r>
    </w:p>
    <w:p>
      <w:pPr>
        <w:spacing w:after="80" w:lineRule="auto" w:line="360"/>
        <w:ind w:firstLine="482"/>
        <w:jc w:val="both"/>
      </w:pPr>
      <w:r>
        <w:rPr>
          <w:rFonts w:ascii="Times New Roman" w:hAnsi="Times New Roman" w:eastAsia="宋体"/>
          <w:b w:val="0"/>
          <w:sz w:val="24"/>
        </w:rPr>
        <w:t>2. 申请人应保证填报信息、提交材料的真实性和准确性。凡提供虚假信息的，一经查实即取消申请资格。</w:t>
      </w:r>
    </w:p>
    <w:p>
      <w:pPr>
        <w:spacing w:after="80" w:lineRule="auto" w:line="360"/>
        <w:ind w:firstLine="482"/>
        <w:jc w:val="both"/>
      </w:pPr>
      <w:r>
        <w:rPr>
          <w:rFonts w:ascii="Times New Roman" w:hAnsi="Times New Roman" w:eastAsia="宋体"/>
          <w:b w:val="0"/>
          <w:sz w:val="24"/>
        </w:rPr>
        <w:t>3. 夏令营参加者应自觉遵守举办单位的各项规定和要求，遵从夏令营工作人员的统一安排，不得从事与夏令营无关的任何活动。</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联系电话：0532-58630930</w:t>
      </w:r>
    </w:p>
    <w:p>
      <w:pPr>
        <w:spacing w:after="80" w:lineRule="auto" w:line="360"/>
        <w:ind w:firstLine="482"/>
        <w:jc w:val="both"/>
      </w:pPr>
      <w:r>
        <w:rPr>
          <w:rFonts w:ascii="Times New Roman" w:hAnsi="Times New Roman" w:eastAsia="宋体"/>
          <w:b w:val="0"/>
          <w:sz w:val="24"/>
        </w:rPr>
        <w:t>2. 咨询邮箱：xiexintong@sdu.edu.cn</w:t>
      </w:r>
    </w:p>
    <w:p>
      <w:pPr>
        <w:spacing w:after="80" w:lineRule="auto" w:line="360"/>
        <w:ind w:firstLine="482"/>
        <w:jc w:val="both"/>
      </w:pPr>
      <w:r>
        <w:rPr>
          <w:rFonts w:ascii="Times New Roman" w:hAnsi="Times New Roman" w:eastAsia="宋体"/>
          <w:b w:val="0"/>
          <w:sz w:val="24"/>
        </w:rPr>
        <w:t>3. 联系人：谢老师</w:t>
      </w:r>
    </w:p>
    <w:p>
      <w:pPr>
        <w:spacing w:after="80" w:lineRule="auto" w:line="360"/>
        <w:ind w:firstLine="482"/>
        <w:jc w:val="both"/>
      </w:pPr>
      <w:r>
        <w:rPr>
          <w:rFonts w:ascii="Times New Roman" w:hAnsi="Times New Roman" w:eastAsia="宋体"/>
          <w:b w:val="0"/>
          <w:sz w:val="24"/>
        </w:rPr>
        <w:t>4. 地址：山东省青岛市即墨区滨海路72号</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