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工商管理学院2026年推荐优秀应届本科毕业生免试攻读研究生工作实施细则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一、工作目的与依据</w:t>
      </w:r>
    </w:p>
    <w:p>
      <w:pPr>
        <w:spacing w:after="80" w:lineRule="auto" w:line="360"/>
        <w:ind w:firstLine="482"/>
        <w:jc w:val="both"/>
      </w:pPr>
      <w:r>
        <w:rPr>
          <w:rFonts w:ascii="Times New Roman" w:hAnsi="Times New Roman" w:eastAsia="宋体"/>
          <w:b w:val="0"/>
          <w:sz w:val="24"/>
        </w:rPr>
        <w:t>1. 本细则旨在规范工商管理学院2026年推荐优秀应届本科毕业生免试攻读研究生（简称推免）工作，确保选拔过程公平、公正、公开。</w:t>
      </w:r>
    </w:p>
    <w:p>
      <w:pPr>
        <w:spacing w:after="80" w:lineRule="auto" w:line="360"/>
        <w:ind w:firstLine="482"/>
        <w:jc w:val="both"/>
      </w:pPr>
      <w:r>
        <w:rPr>
          <w:rFonts w:ascii="Times New Roman" w:hAnsi="Times New Roman" w:eastAsia="宋体"/>
          <w:b w:val="0"/>
          <w:sz w:val="24"/>
        </w:rPr>
        <w:t>2. 依据国家及东北大学关于推荐优秀应届本科毕业生免试攻读研究生工作的相关文件精神制定。</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申请者须为工商管理学院2026年应届本科毕业生，品行端正，无违法违纪记录。</w:t>
      </w:r>
    </w:p>
    <w:p>
      <w:pPr>
        <w:spacing w:after="80" w:lineRule="auto" w:line="360"/>
        <w:ind w:firstLine="482"/>
        <w:jc w:val="both"/>
      </w:pPr>
      <w:r>
        <w:rPr>
          <w:rFonts w:ascii="Times New Roman" w:hAnsi="Times New Roman" w:eastAsia="宋体"/>
          <w:b w:val="0"/>
          <w:sz w:val="24"/>
        </w:rPr>
        <w:t>2. 学业成绩优秀，综合排名须符合学校及学院规定的推免生选拔标准。</w:t>
      </w:r>
    </w:p>
    <w:p>
      <w:pPr>
        <w:spacing w:after="80" w:lineRule="auto" w:line="360"/>
        <w:ind w:firstLine="482"/>
        <w:jc w:val="both"/>
      </w:pPr>
      <w:r>
        <w:rPr>
          <w:rFonts w:ascii="Times New Roman" w:hAnsi="Times New Roman" w:eastAsia="宋体"/>
          <w:b w:val="0"/>
          <w:sz w:val="24"/>
        </w:rPr>
        <w:t>3. 具备较强的科研潜质或专业实践能力，同等条件下优先考虑有科研成果或竞赛获奖者。</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学生自愿报名，提交相关申请材料至学院指定部门。</w:t>
      </w:r>
    </w:p>
    <w:p>
      <w:pPr>
        <w:spacing w:after="80" w:lineRule="auto" w:line="360"/>
        <w:ind w:firstLine="482"/>
        <w:jc w:val="both"/>
      </w:pPr>
      <w:r>
        <w:rPr>
          <w:rFonts w:ascii="Times New Roman" w:hAnsi="Times New Roman" w:eastAsia="宋体"/>
          <w:b w:val="0"/>
          <w:sz w:val="24"/>
        </w:rPr>
        <w:t>2. 学院组织资格审查，对申请者学业成绩、综合表现进行审核。</w:t>
      </w:r>
    </w:p>
    <w:p>
      <w:pPr>
        <w:spacing w:after="80" w:lineRule="auto" w:line="360"/>
        <w:ind w:firstLine="482"/>
        <w:jc w:val="both"/>
      </w:pPr>
      <w:r>
        <w:rPr>
          <w:rFonts w:ascii="Times New Roman" w:hAnsi="Times New Roman" w:eastAsia="宋体"/>
          <w:b w:val="0"/>
          <w:sz w:val="24"/>
        </w:rPr>
        <w:t>3. 学院推免工作小组进行综合评定，确定拟推荐名单。</w:t>
      </w:r>
    </w:p>
    <w:p>
      <w:pPr>
        <w:spacing w:after="80" w:lineRule="auto" w:line="360"/>
        <w:ind w:firstLine="482"/>
        <w:jc w:val="both"/>
      </w:pPr>
      <w:r>
        <w:rPr>
          <w:rFonts w:ascii="Times New Roman" w:hAnsi="Times New Roman" w:eastAsia="宋体"/>
          <w:b w:val="0"/>
          <w:sz w:val="24"/>
        </w:rPr>
        <w:t>4. 拟推荐名单在学院内公示，公示无异议后上报学校审核。</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报名及材料提交时间：具体时间以学院后续通知为准。</w:t>
      </w:r>
    </w:p>
    <w:p>
      <w:pPr>
        <w:spacing w:after="80" w:lineRule="auto" w:line="360"/>
        <w:ind w:firstLine="482"/>
        <w:jc w:val="both"/>
      </w:pPr>
      <w:r>
        <w:rPr>
          <w:rFonts w:ascii="Times New Roman" w:hAnsi="Times New Roman" w:eastAsia="宋体"/>
          <w:b w:val="0"/>
          <w:sz w:val="24"/>
        </w:rPr>
        <w:t>2. 资格审核及评定时间：报名截止后一周内完成。</w:t>
      </w:r>
    </w:p>
    <w:p>
      <w:pPr>
        <w:spacing w:after="80" w:lineRule="auto" w:line="360"/>
        <w:ind w:firstLine="482"/>
        <w:jc w:val="both"/>
      </w:pPr>
      <w:r>
        <w:rPr>
          <w:rFonts w:ascii="Times New Roman" w:hAnsi="Times New Roman" w:eastAsia="宋体"/>
          <w:b w:val="0"/>
          <w:sz w:val="24"/>
        </w:rPr>
        <w:t>3. 名单公示时间：评定结束后五个工作日内进行公示。</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学院地址：辽宁省沈阳市浑南区创新路195号 东北大学（浑南校区）工商管理学院 文管学馆B座</w:t>
      </w:r>
    </w:p>
    <w:p>
      <w:pPr>
        <w:spacing w:after="80" w:lineRule="auto" w:line="360"/>
        <w:ind w:firstLine="482"/>
        <w:jc w:val="both"/>
      </w:pPr>
      <w:r>
        <w:rPr>
          <w:rFonts w:ascii="Times New Roman" w:hAnsi="Times New Roman" w:eastAsia="宋体"/>
          <w:b w:val="0"/>
          <w:sz w:val="24"/>
        </w:rPr>
        <w:t>2. 咨询方式：可通过学院官网或办公电话联系推免工作负责老师，具体电话及邮箱详见学院官网通知。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