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华中师范大学法学院2026年接收优秀应届本科毕业生推荐免试攻读全日制硕士研究生复试名单公示</w:t>
      </w:r>
    </w:p>
    <w:p>
      <w:pPr>
        <w:spacing w:before="160" w:after="80" w:lineRule="auto" w:line="360"/>
        <w:jc w:val="left"/>
      </w:pPr>
      <w:r>
        <w:rPr>
          <w:rFonts w:ascii="Times New Roman" w:hAnsi="Times New Roman" w:eastAsia="宋体"/>
          <w:b/>
          <w:sz w:val="28"/>
        </w:rPr>
        <w:t>一、名单人数</w:t>
      </w:r>
    </w:p>
    <w:p>
      <w:pPr>
        <w:spacing w:after="80" w:lineRule="auto" w:line="360"/>
        <w:ind w:firstLine="482"/>
        <w:jc w:val="both"/>
      </w:pPr>
      <w:r>
        <w:rPr>
          <w:rFonts w:ascii="Times New Roman" w:hAnsi="Times New Roman" w:eastAsia="宋体"/>
          <w:b w:val="0"/>
          <w:sz w:val="24"/>
        </w:rPr>
        <w:t>发布日期：2025年9月16日</w:t>
      </w:r>
    </w:p>
    <w:p>
      <w:pPr>
        <w:spacing w:after="80" w:lineRule="auto" w:line="360"/>
        <w:ind w:firstLine="482"/>
        <w:jc w:val="both"/>
      </w:pPr>
      <w:r>
        <w:rPr>
          <w:rFonts w:ascii="Times New Roman" w:hAnsi="Times New Roman" w:eastAsia="宋体"/>
          <w:b w:val="0"/>
          <w:sz w:val="24"/>
        </w:rPr>
        <w:t>总计34人，全部为法学专业。</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法学（1个专业）。</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经审核确定复试名单，原文未公示具体评分方式或排名依据。</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原文未明确公示起止日期，发布日期为2025年9月16日。</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1. 获复试资格考生需尽快加入QQ群（群号：967436228），并发送“2026推免生+报考专业+姓名”进行实名认证。</w:t>
      </w:r>
    </w:p>
    <w:p>
      <w:pPr>
        <w:spacing w:after="80" w:lineRule="auto" w:line="360"/>
        <w:ind w:firstLine="482"/>
        <w:jc w:val="both"/>
      </w:pPr>
      <w:r>
        <w:rPr>
          <w:rFonts w:ascii="Times New Roman" w:hAnsi="Times New Roman" w:eastAsia="宋体"/>
          <w:b w:val="0"/>
          <w:sz w:val="24"/>
        </w:rPr>
        <w:t>2. 放弃复试的同学，请提前电话或邮件告知余老师（电话：027-67866130；邮箱：464031898＠qq.com）。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