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建筑与艺术学院2026年推荐优秀应届本科毕业生免试攻读研究生候选人补充公示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建筑与艺术学院2026年推荐优秀应届本科毕业生免试攻读研究生候选人补充公示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一、补充推荐背景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因拟推荐建筑学交换生推免生巫翔月（建学21-2）在公示期间因个人原因放弃推免资格。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根据《北方工业大学关于开展2026届推免生遴选推荐工作的通知》文件精神及《北方工业大学建筑与艺术学院2026年推荐优秀应届本科毕业生免试攻读研究生遴选推荐实施办法》，经学院推免工作小组讨论通过，拟补充推荐郑英杰同学为免试攻读研究生候选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二、补充推荐候选人名单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绩点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专项评价成绩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郑英杰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建学21-2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86.858208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三、公示时间及异议反馈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公示时间：2025年9月12日至9月15日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公示期间如有异议，请在公示期内到浩学楼1209建筑与艺术学院反映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联系人：任老师、宋老师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联系电话：88801375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北方工业大学建筑与艺术学院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2025年9月12日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